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39FDA0B2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D37D0E">
        <w:rPr>
          <w:color w:val="000000"/>
          <w:sz w:val="22"/>
          <w:szCs w:val="22"/>
        </w:rPr>
        <w:t>1</w:t>
      </w:r>
      <w:r w:rsidR="006B2F22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6B2F22">
        <w:rPr>
          <w:color w:val="000000"/>
          <w:sz w:val="22"/>
          <w:szCs w:val="22"/>
        </w:rPr>
        <w:t>25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230AE8D7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B2F22">
        <w:rPr>
          <w:color w:val="000000"/>
          <w:sz w:val="22"/>
          <w:szCs w:val="22"/>
        </w:rPr>
        <w:t xml:space="preserve">Integration with A&amp;W BT, CP/AA  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0D66D7BB" w14:textId="34A3658E" w:rsidR="007932CD" w:rsidRDefault="00D37D0E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 w:rsidRPr="00D37D0E">
        <w:rPr>
          <w:color w:val="000000"/>
        </w:rPr>
        <w:t>Chuan</w:t>
      </w:r>
      <w:proofErr w:type="spellEnd"/>
      <w:r w:rsidRPr="00D37D0E">
        <w:rPr>
          <w:color w:val="000000"/>
        </w:rPr>
        <w:t xml:space="preserve"> Mun </w:t>
      </w:r>
      <w:proofErr w:type="spellStart"/>
      <w:r w:rsidRPr="00D37D0E"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r w:rsidR="00656D6D">
        <w:rPr>
          <w:color w:val="000000"/>
        </w:rPr>
        <w:t>– R&amp;D Manager</w:t>
      </w:r>
    </w:p>
    <w:p w14:paraId="7B7BC2D6" w14:textId="1609DD57" w:rsidR="00882ABD" w:rsidRDefault="00882ABD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JK Lim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ADDB9BC" w14:textId="77777777" w:rsidR="00882ABD" w:rsidRDefault="00882ABD" w:rsidP="00882ABD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Clarion’s Application has been implemented with Telechips BT Stack, and CP/AA.</w:t>
      </w:r>
    </w:p>
    <w:p w14:paraId="18C9543F" w14:textId="31BC4ADB" w:rsidR="00656D6D" w:rsidRDefault="00882ABD" w:rsidP="00882ABD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Clarion wishes A&amp;W complies with TCC’s API for BT, CP/AA.</w:t>
      </w:r>
    </w:p>
    <w:p w14:paraId="7E31DDED" w14:textId="02FDBC98" w:rsidR="00882ABD" w:rsidRDefault="00882ABD" w:rsidP="00882ABD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 replied that A&amp;W needs some reference documents to</w:t>
      </w:r>
      <w:r w:rsidR="0016010A">
        <w:rPr>
          <w:color w:val="000000"/>
          <w:lang w:val="en-GB" w:eastAsia="ko-KR"/>
        </w:rPr>
        <w:t xml:space="preserve"> understand TCC’s API</w:t>
      </w:r>
      <w:r>
        <w:rPr>
          <w:color w:val="000000"/>
          <w:lang w:val="en-GB" w:eastAsia="ko-KR"/>
        </w:rPr>
        <w:t>.</w:t>
      </w:r>
    </w:p>
    <w:p w14:paraId="60973031" w14:textId="2F77FE67" w:rsidR="0016010A" w:rsidRDefault="00882ABD" w:rsidP="00882ABD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Clarion </w:t>
      </w:r>
      <w:r w:rsidR="0016010A">
        <w:rPr>
          <w:color w:val="000000"/>
          <w:lang w:val="en-GB" w:eastAsia="ko-KR"/>
        </w:rPr>
        <w:t xml:space="preserve">will consider sharing the documents with A&amp;W after singing NDA. </w:t>
      </w:r>
    </w:p>
    <w:p w14:paraId="29677FC0" w14:textId="2706AF76" w:rsidR="0016010A" w:rsidRDefault="0016010A" w:rsidP="00882ABD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Beside the running change </w:t>
      </w:r>
      <w:proofErr w:type="gramStart"/>
      <w:r>
        <w:rPr>
          <w:color w:val="000000"/>
          <w:lang w:val="en-GB" w:eastAsia="ko-KR"/>
        </w:rPr>
        <w:t>project(</w:t>
      </w:r>
      <w:proofErr w:type="gramEnd"/>
      <w:r w:rsidRPr="00656D6D">
        <w:rPr>
          <w:color w:val="000000"/>
          <w:lang w:val="en-GB" w:eastAsia="ko-KR"/>
        </w:rPr>
        <w:t>TCC8931</w:t>
      </w:r>
      <w:r>
        <w:rPr>
          <w:color w:val="000000"/>
          <w:lang w:val="en-GB" w:eastAsia="ko-KR"/>
        </w:rPr>
        <w:t>), they wish to use A&amp;W CP/AA for new projects (TCC Dolphin)</w:t>
      </w:r>
      <w:r w:rsidR="006B2F22">
        <w:rPr>
          <w:color w:val="000000"/>
          <w:lang w:val="en-GB" w:eastAsia="ko-KR"/>
        </w:rPr>
        <w:t xml:space="preserve"> in Two years. </w:t>
      </w:r>
    </w:p>
    <w:p w14:paraId="642FE713" w14:textId="71E047C8" w:rsidR="006B2F22" w:rsidRDefault="006B2F22" w:rsidP="006B2F22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Clarion asked if A&amp;W does CP/AA integration and A&amp;W replied both sides can co-work to reduce engineering effort.</w:t>
      </w:r>
    </w:p>
    <w:p w14:paraId="442EB2C6" w14:textId="00D4FD41" w:rsidR="00205D74" w:rsidRDefault="00205D74" w:rsidP="006B2F22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prepayment, Clarion is wondering if A&amp;W can accept partial payments. </w:t>
      </w:r>
    </w:p>
    <w:p w14:paraId="06044DF4" w14:textId="552F4EE5" w:rsidR="00205D74" w:rsidRPr="006B2F22" w:rsidRDefault="00205D74" w:rsidP="006B2F22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Clarion will decide the project soon or later. </w:t>
      </w:r>
    </w:p>
    <w:p w14:paraId="15166931" w14:textId="77777777" w:rsidR="00B054CC" w:rsidRDefault="00B054CC" w:rsidP="00B054CC">
      <w:pPr>
        <w:ind w:left="360"/>
        <w:rPr>
          <w:b/>
          <w:bCs/>
          <w:color w:val="000000"/>
          <w:lang w:val="en-GB" w:eastAsia="ko-KR"/>
        </w:rPr>
      </w:pPr>
    </w:p>
    <w:p w14:paraId="52AF74B7" w14:textId="7C3143B1" w:rsidR="00656D6D" w:rsidRPr="00B054CC" w:rsidRDefault="00656D6D" w:rsidP="00B054CC">
      <w:pPr>
        <w:rPr>
          <w:b/>
          <w:bCs/>
          <w:color w:val="000000"/>
          <w:lang w:val="en-GB" w:eastAsia="ko-KR"/>
        </w:rPr>
      </w:pPr>
      <w:r w:rsidRPr="00B054CC">
        <w:rPr>
          <w:b/>
          <w:bCs/>
          <w:color w:val="000000"/>
          <w:lang w:val="en-GB" w:eastAsia="ko-KR"/>
        </w:rPr>
        <w:t>Project Info</w:t>
      </w:r>
      <w:r w:rsidR="00B054CC">
        <w:rPr>
          <w:b/>
          <w:bCs/>
          <w:color w:val="000000"/>
          <w:lang w:val="en-GB" w:eastAsia="ko-KR"/>
        </w:rPr>
        <w:t>: running change</w:t>
      </w:r>
    </w:p>
    <w:p w14:paraId="6E5C1BB5" w14:textId="410D77D4" w:rsidR="00656D6D" w:rsidRPr="00656D6D" w:rsidRDefault="00656D6D" w:rsidP="00B054C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SoC: TCC8931</w:t>
      </w:r>
    </w:p>
    <w:p w14:paraId="3CBACF4A" w14:textId="64B3C713" w:rsidR="00656D6D" w:rsidRPr="00656D6D" w:rsidRDefault="00656D6D" w:rsidP="00B054C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OS: Linux</w:t>
      </w:r>
    </w:p>
    <w:p w14:paraId="5FE9139E" w14:textId="5859A0FB" w:rsidR="00656D6D" w:rsidRDefault="00656D6D" w:rsidP="00B054C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Development</w:t>
      </w:r>
      <w:r w:rsidRPr="00656D6D">
        <w:rPr>
          <w:color w:val="000000"/>
          <w:lang w:val="en-GB" w:eastAsia="ko-KR"/>
        </w:rPr>
        <w:t xml:space="preserve">: </w:t>
      </w:r>
      <w:r>
        <w:rPr>
          <w:color w:val="000000"/>
          <w:lang w:val="en-GB" w:eastAsia="ko-KR"/>
        </w:rPr>
        <w:t>starts later</w:t>
      </w:r>
      <w:r w:rsidRPr="00656D6D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this year</w:t>
      </w:r>
    </w:p>
    <w:p w14:paraId="0181B500" w14:textId="1B4D1108" w:rsidR="006B2F22" w:rsidRPr="00656D6D" w:rsidRDefault="006B2F22" w:rsidP="00B054C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BT/Wi-Fi: u-blox (NXP8997) its spec is similar to current CYW chip</w:t>
      </w:r>
    </w:p>
    <w:p w14:paraId="3757C82E" w14:textId="796DEA39" w:rsidR="00656D6D" w:rsidRPr="00B054CC" w:rsidRDefault="00656D6D" w:rsidP="00B054C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656D6D">
        <w:rPr>
          <w:color w:val="000000"/>
          <w:lang w:val="en-GB" w:eastAsia="ko-KR"/>
        </w:rPr>
        <w:t>MP:</w:t>
      </w:r>
      <w:r>
        <w:rPr>
          <w:color w:val="000000"/>
          <w:lang w:val="en-GB" w:eastAsia="ko-KR"/>
        </w:rPr>
        <w:t xml:space="preserve"> 2024 Q1</w:t>
      </w:r>
    </w:p>
    <w:p w14:paraId="3DF8B09D" w14:textId="77777777" w:rsidR="00656D6D" w:rsidRDefault="00656D6D" w:rsidP="00656D6D">
      <w:pPr>
        <w:rPr>
          <w:b/>
          <w:bCs/>
          <w:color w:val="000000"/>
          <w:lang w:val="en-GB" w:eastAsia="ko-KR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06974308" w14:textId="0576420E" w:rsidR="006B2F22" w:rsidRDefault="006B2F22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Clarion Malaysia:</w:t>
      </w:r>
    </w:p>
    <w:p w14:paraId="24D0BA33" w14:textId="02A3DB05" w:rsidR="006B2F22" w:rsidRPr="006B2F22" w:rsidRDefault="006B2F22" w:rsidP="006B2F22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Consider sharing document relating to TCC API after NDA</w:t>
      </w:r>
    </w:p>
    <w:p w14:paraId="6315FEFE" w14:textId="6FC1DD88" w:rsidR="006B2F22" w:rsidRDefault="006B2F22" w:rsidP="006B2F22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Based on the updated spec, they’ll send new RFQ</w:t>
      </w:r>
    </w:p>
    <w:p w14:paraId="667811B6" w14:textId="4C8D253C" w:rsidR="00C16DE2" w:rsidRDefault="007B2ED5" w:rsidP="00F06B4D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5DDA4902" w14:textId="48D77548" w:rsidR="006B2F22" w:rsidRDefault="006B2F22" w:rsidP="006B2F2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6B2F22">
        <w:rPr>
          <w:color w:val="000000"/>
          <w:lang w:val="en-GB" w:eastAsia="ko-KR"/>
        </w:rPr>
        <w:t>Provide NDA template</w:t>
      </w:r>
    </w:p>
    <w:p w14:paraId="0CBB25BF" w14:textId="12F28C1F" w:rsidR="006B2F22" w:rsidRDefault="006B2F22" w:rsidP="006B2F2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shipping history with TCC platform.</w:t>
      </w:r>
    </w:p>
    <w:p w14:paraId="7D74127B" w14:textId="27DC22D3" w:rsidR="00205D74" w:rsidRPr="00F47533" w:rsidRDefault="00205D74" w:rsidP="00F47533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Internal discussion about partial prepayment</w:t>
      </w:r>
    </w:p>
    <w:sectPr w:rsidR="00205D74" w:rsidRPr="00F47533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E313" w14:textId="77777777" w:rsidR="002D6F38" w:rsidRDefault="002D6F38" w:rsidP="003E3CCA">
      <w:r>
        <w:separator/>
      </w:r>
    </w:p>
  </w:endnote>
  <w:endnote w:type="continuationSeparator" w:id="0">
    <w:p w14:paraId="53B8D355" w14:textId="77777777" w:rsidR="002D6F38" w:rsidRDefault="002D6F3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A4D7" w14:textId="77777777" w:rsidR="002D6F38" w:rsidRDefault="002D6F38" w:rsidP="003E3CCA">
      <w:r>
        <w:separator/>
      </w:r>
    </w:p>
  </w:footnote>
  <w:footnote w:type="continuationSeparator" w:id="0">
    <w:p w14:paraId="1CA46824" w14:textId="77777777" w:rsidR="002D6F38" w:rsidRDefault="002D6F3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6010A"/>
    <w:rsid w:val="001C1DF4"/>
    <w:rsid w:val="001E02E6"/>
    <w:rsid w:val="001F3775"/>
    <w:rsid w:val="00205D74"/>
    <w:rsid w:val="00217C23"/>
    <w:rsid w:val="00222273"/>
    <w:rsid w:val="00237344"/>
    <w:rsid w:val="00242315"/>
    <w:rsid w:val="00264D84"/>
    <w:rsid w:val="002B7CE0"/>
    <w:rsid w:val="002D6F38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91E47"/>
    <w:rsid w:val="004B39C5"/>
    <w:rsid w:val="004B7C9D"/>
    <w:rsid w:val="00520885"/>
    <w:rsid w:val="00525AC0"/>
    <w:rsid w:val="0053131B"/>
    <w:rsid w:val="00542043"/>
    <w:rsid w:val="00543C35"/>
    <w:rsid w:val="0058559D"/>
    <w:rsid w:val="00593EAE"/>
    <w:rsid w:val="0059749D"/>
    <w:rsid w:val="005F7DCB"/>
    <w:rsid w:val="006057A2"/>
    <w:rsid w:val="00656D6D"/>
    <w:rsid w:val="00684AE4"/>
    <w:rsid w:val="006B2F22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52B0"/>
    <w:rsid w:val="008B2784"/>
    <w:rsid w:val="008C01DD"/>
    <w:rsid w:val="008C6939"/>
    <w:rsid w:val="009A51B2"/>
    <w:rsid w:val="009C1BBE"/>
    <w:rsid w:val="009D4DA1"/>
    <w:rsid w:val="009D6D22"/>
    <w:rsid w:val="00A65641"/>
    <w:rsid w:val="00A9053C"/>
    <w:rsid w:val="00B054CC"/>
    <w:rsid w:val="00B75939"/>
    <w:rsid w:val="00B83FA0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50080"/>
    <w:rsid w:val="00E577F5"/>
    <w:rsid w:val="00ED71DC"/>
    <w:rsid w:val="00F06B4D"/>
    <w:rsid w:val="00F10464"/>
    <w:rsid w:val="00F47533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26</cp:revision>
  <dcterms:created xsi:type="dcterms:W3CDTF">2022-06-02T01:52:00Z</dcterms:created>
  <dcterms:modified xsi:type="dcterms:W3CDTF">2022-11-25T08:53:00Z</dcterms:modified>
</cp:coreProperties>
</file>