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45BE74B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73B55">
        <w:rPr>
          <w:color w:val="000000"/>
          <w:sz w:val="22"/>
          <w:szCs w:val="22"/>
        </w:rPr>
        <w:t>ST</w:t>
      </w:r>
    </w:p>
    <w:p w14:paraId="00F26CEC" w14:textId="2662841F" w:rsidR="007C2A70" w:rsidRPr="00177C4B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177C4B">
        <w:rPr>
          <w:rFonts w:eastAsia="Malgun Gothic" w:hint="eastAsia"/>
          <w:color w:val="000000"/>
          <w:sz w:val="22"/>
          <w:szCs w:val="22"/>
          <w:lang w:eastAsia="ko-KR"/>
        </w:rPr>
        <w:t>4</w:t>
      </w:r>
      <w:r w:rsidR="008C01DD">
        <w:rPr>
          <w:color w:val="000000"/>
          <w:sz w:val="22"/>
          <w:szCs w:val="22"/>
        </w:rPr>
        <w:t>.</w:t>
      </w:r>
      <w:r w:rsidR="00177C4B">
        <w:rPr>
          <w:rFonts w:eastAsia="Malgun Gothic" w:hint="eastAsia"/>
          <w:color w:val="000000"/>
          <w:sz w:val="22"/>
          <w:szCs w:val="22"/>
          <w:lang w:eastAsia="ko-KR"/>
        </w:rPr>
        <w:t>3</w:t>
      </w:r>
      <w:r w:rsidR="008C01DD">
        <w:rPr>
          <w:color w:val="000000"/>
          <w:sz w:val="22"/>
          <w:szCs w:val="22"/>
        </w:rPr>
        <w:t>.</w:t>
      </w:r>
      <w:r w:rsidR="00177C4B">
        <w:rPr>
          <w:rFonts w:eastAsia="Malgun Gothic" w:hint="eastAsia"/>
          <w:color w:val="000000"/>
          <w:sz w:val="22"/>
          <w:szCs w:val="22"/>
          <w:lang w:eastAsia="ko-KR"/>
        </w:rPr>
        <w:t>28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3A794FCA" w:rsidR="007C2A70" w:rsidRPr="00177C4B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773B55">
        <w:rPr>
          <w:color w:val="000000"/>
          <w:sz w:val="22"/>
          <w:szCs w:val="22"/>
        </w:rPr>
        <w:t xml:space="preserve"> </w:t>
      </w:r>
      <w:r w:rsidR="00177C4B">
        <w:rPr>
          <w:rFonts w:eastAsia="Malgun Gothic" w:hint="eastAsia"/>
          <w:color w:val="000000"/>
          <w:sz w:val="22"/>
          <w:szCs w:val="22"/>
          <w:lang w:eastAsia="ko-KR"/>
        </w:rPr>
        <w:t xml:space="preserve">Collaboration </w:t>
      </w:r>
      <w:r w:rsidR="000C3B71">
        <w:rPr>
          <w:rFonts w:eastAsia="Malgun Gothic" w:hint="eastAsia"/>
          <w:color w:val="000000"/>
          <w:sz w:val="22"/>
          <w:szCs w:val="22"/>
          <w:lang w:eastAsia="ko-KR"/>
        </w:rPr>
        <w:t>based on</w:t>
      </w:r>
      <w:r w:rsidR="00177C4B">
        <w:rPr>
          <w:rFonts w:eastAsia="Malgun Gothic" w:hint="eastAsia"/>
          <w:color w:val="000000"/>
          <w:sz w:val="22"/>
          <w:szCs w:val="22"/>
          <w:lang w:eastAsia="ko-KR"/>
        </w:rPr>
        <w:t xml:space="preserve"> MPU</w:t>
      </w:r>
    </w:p>
    <w:p w14:paraId="04ED5EE7" w14:textId="7E16E5B3" w:rsidR="007C2A70" w:rsidRPr="00823447" w:rsidRDefault="007C2A70" w:rsidP="00823447">
      <w:pPr>
        <w:rPr>
          <w:rFonts w:eastAsia="Malgun Gothic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Malgun Gothic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Malgun Gothic"/>
          <w:color w:val="000000"/>
          <w:sz w:val="22"/>
          <w:szCs w:val="22"/>
          <w:lang w:eastAsia="ko-KR"/>
        </w:rPr>
        <w:t xml:space="preserve">ame as above </w:t>
      </w:r>
    </w:p>
    <w:p w14:paraId="7678A319" w14:textId="1DDFE2C0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proofErr w:type="gramStart"/>
      <w:r w:rsidR="00ED53F8">
        <w:rPr>
          <w:color w:val="000000"/>
          <w:sz w:val="22"/>
          <w:szCs w:val="22"/>
        </w:rPr>
        <w:t>Yes</w:t>
      </w:r>
      <w:proofErr w:type="gramEnd"/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52EF2591" w:rsidR="007932CD" w:rsidRDefault="00773B55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ST</w:t>
      </w:r>
      <w:r w:rsidR="007932CD" w:rsidRPr="007932CD">
        <w:rPr>
          <w:color w:val="000000"/>
        </w:rPr>
        <w:t>:</w:t>
      </w:r>
    </w:p>
    <w:p w14:paraId="0D66D7BB" w14:textId="22D25A73" w:rsidR="007932CD" w:rsidRPr="00BA58EE" w:rsidRDefault="00BA58EE" w:rsidP="007932CD">
      <w:pPr>
        <w:pStyle w:val="ListParagraph"/>
        <w:numPr>
          <w:ilvl w:val="1"/>
          <w:numId w:val="6"/>
        </w:numPr>
        <w:rPr>
          <w:color w:val="000000"/>
        </w:rPr>
      </w:pPr>
      <w:proofErr w:type="gramStart"/>
      <w:r>
        <w:rPr>
          <w:rFonts w:eastAsia="Malgun Gothic" w:hint="eastAsia"/>
          <w:color w:val="000000"/>
          <w:lang w:eastAsia="ko-KR"/>
        </w:rPr>
        <w:t>Yoann :</w:t>
      </w:r>
      <w:proofErr w:type="gramEnd"/>
      <w:r>
        <w:rPr>
          <w:rFonts w:eastAsia="Malgun Gothic" w:hint="eastAsia"/>
          <w:color w:val="000000"/>
          <w:lang w:eastAsia="ko-KR"/>
        </w:rPr>
        <w:t xml:space="preserve"> Manager of production </w:t>
      </w:r>
      <w:r>
        <w:rPr>
          <w:rFonts w:eastAsia="Malgun Gothic"/>
          <w:color w:val="000000"/>
          <w:lang w:eastAsia="ko-KR"/>
        </w:rPr>
        <w:t>marketing</w:t>
      </w:r>
    </w:p>
    <w:p w14:paraId="1DA2F44B" w14:textId="3AE4C29F" w:rsidR="00BA58EE" w:rsidRPr="00BA58EE" w:rsidRDefault="00BA58EE" w:rsidP="007932CD">
      <w:pPr>
        <w:pStyle w:val="ListParagraph"/>
        <w:numPr>
          <w:ilvl w:val="1"/>
          <w:numId w:val="6"/>
        </w:numPr>
        <w:rPr>
          <w:color w:val="000000"/>
        </w:rPr>
      </w:pPr>
      <w:proofErr w:type="gramStart"/>
      <w:r>
        <w:rPr>
          <w:rFonts w:eastAsia="Malgun Gothic" w:hint="eastAsia"/>
          <w:color w:val="000000"/>
          <w:lang w:eastAsia="ko-KR"/>
        </w:rPr>
        <w:t>Alexandre :</w:t>
      </w:r>
      <w:proofErr w:type="gramEnd"/>
      <w:r w:rsidR="00194AF5">
        <w:rPr>
          <w:rFonts w:eastAsia="Malgun Gothic" w:hint="eastAsia"/>
          <w:color w:val="000000"/>
          <w:lang w:eastAsia="ko-KR"/>
        </w:rPr>
        <w:t xml:space="preserve"> Based in Taipei, </w:t>
      </w:r>
      <w:r>
        <w:rPr>
          <w:rFonts w:eastAsia="Malgun Gothic" w:hint="eastAsia"/>
          <w:color w:val="000000"/>
          <w:lang w:eastAsia="ko-KR"/>
        </w:rPr>
        <w:t xml:space="preserve">Marketing, local sales in charge of </w:t>
      </w:r>
      <w:r>
        <w:rPr>
          <w:rFonts w:eastAsia="Malgun Gothic"/>
          <w:color w:val="000000"/>
          <w:lang w:eastAsia="ko-KR"/>
        </w:rPr>
        <w:t>Southeast</w:t>
      </w:r>
      <w:r>
        <w:rPr>
          <w:rFonts w:eastAsia="Malgun Gothic" w:hint="eastAsia"/>
          <w:color w:val="000000"/>
          <w:lang w:eastAsia="ko-KR"/>
        </w:rPr>
        <w:t xml:space="preserve"> Asia</w:t>
      </w:r>
      <w:r w:rsidR="00194AF5">
        <w:rPr>
          <w:rFonts w:eastAsia="Malgun Gothic" w:hint="eastAsia"/>
          <w:color w:val="000000"/>
          <w:lang w:eastAsia="ko-KR"/>
        </w:rPr>
        <w:t xml:space="preserve">, Taiwan </w:t>
      </w:r>
      <w:proofErr w:type="spellStart"/>
      <w:r w:rsidR="00194AF5">
        <w:rPr>
          <w:rFonts w:eastAsia="Malgun Gothic" w:hint="eastAsia"/>
          <w:color w:val="000000"/>
          <w:lang w:eastAsia="ko-KR"/>
        </w:rPr>
        <w:t>etc</w:t>
      </w:r>
      <w:proofErr w:type="spellEnd"/>
    </w:p>
    <w:p w14:paraId="75879C97" w14:textId="05158495" w:rsidR="00BA58EE" w:rsidRDefault="00172E15" w:rsidP="007932CD">
      <w:pPr>
        <w:pStyle w:val="ListParagraph"/>
        <w:numPr>
          <w:ilvl w:val="1"/>
          <w:numId w:val="6"/>
        </w:numPr>
        <w:rPr>
          <w:color w:val="000000"/>
        </w:rPr>
      </w:pPr>
      <w:proofErr w:type="spellStart"/>
      <w:r>
        <w:rPr>
          <w:rFonts w:eastAsia="Malgun Gothic" w:hint="eastAsia"/>
          <w:color w:val="000000"/>
          <w:lang w:eastAsia="ko-KR"/>
        </w:rPr>
        <w:t>Alaian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</w:t>
      </w:r>
    </w:p>
    <w:p w14:paraId="7AC19ED7" w14:textId="45AAE596" w:rsidR="00927424" w:rsidRPr="00927424" w:rsidRDefault="003E3CCA" w:rsidP="00927424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F0213B0" w14:textId="59996811" w:rsidR="00813195" w:rsidRPr="00BA58EE" w:rsidRDefault="00BA58EE" w:rsidP="00813195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MDRF is a new organization combined with </w:t>
      </w:r>
      <w:r>
        <w:rPr>
          <w:rFonts w:eastAsia="Malgun Gothic"/>
          <w:color w:val="000000"/>
          <w:lang w:val="en-GB" w:eastAsia="ko-KR"/>
        </w:rPr>
        <w:t>Automotive</w:t>
      </w:r>
      <w:r>
        <w:rPr>
          <w:rFonts w:eastAsia="Malgun Gothic" w:hint="eastAsia"/>
          <w:color w:val="000000"/>
          <w:lang w:val="en-GB" w:eastAsia="ko-KR"/>
        </w:rPr>
        <w:t xml:space="preserve"> and </w:t>
      </w:r>
      <w:r>
        <w:rPr>
          <w:rFonts w:eastAsia="Malgun Gothic"/>
          <w:color w:val="000000"/>
          <w:lang w:val="en-GB" w:eastAsia="ko-KR"/>
        </w:rPr>
        <w:t>Industrial</w:t>
      </w:r>
      <w:r>
        <w:rPr>
          <w:rFonts w:eastAsia="Malgun Gothic" w:hint="eastAsia"/>
          <w:color w:val="000000"/>
          <w:lang w:val="en-GB" w:eastAsia="ko-KR"/>
        </w:rPr>
        <w:t xml:space="preserve"> groups.</w:t>
      </w:r>
    </w:p>
    <w:p w14:paraId="6BD07A74" w14:textId="0B456355" w:rsidR="00BA58EE" w:rsidRPr="00172E15" w:rsidRDefault="00BA58EE" w:rsidP="00813195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MDRF ha</w:t>
      </w:r>
      <w:r w:rsidR="00172E15">
        <w:rPr>
          <w:rFonts w:eastAsia="Malgun Gothic" w:hint="eastAsia"/>
          <w:color w:val="000000"/>
          <w:lang w:val="en-GB" w:eastAsia="ko-KR"/>
        </w:rPr>
        <w:t xml:space="preserve">s </w:t>
      </w:r>
      <w:r w:rsidR="00AB56B6">
        <w:rPr>
          <w:rFonts w:eastAsia="Malgun Gothic" w:hint="eastAsia"/>
          <w:color w:val="000000"/>
          <w:lang w:val="en-GB" w:eastAsia="ko-KR"/>
        </w:rPr>
        <w:t>three</w:t>
      </w:r>
      <w:r w:rsidR="00172E15">
        <w:rPr>
          <w:rFonts w:eastAsia="Malgun Gothic" w:hint="eastAsia"/>
          <w:color w:val="000000"/>
          <w:lang w:val="en-GB" w:eastAsia="ko-KR"/>
        </w:rPr>
        <w:t xml:space="preserve"> major product lines: MP1, MP2, and MP3. They share the </w:t>
      </w:r>
      <w:r w:rsidR="00483C4F">
        <w:rPr>
          <w:rFonts w:eastAsia="Malgun Gothic"/>
          <w:color w:val="000000"/>
          <w:lang w:val="en-GB" w:eastAsia="ko-KR"/>
        </w:rPr>
        <w:t>similar</w:t>
      </w:r>
      <w:r w:rsidR="00172E15">
        <w:rPr>
          <w:rFonts w:eastAsia="Malgun Gothic" w:hint="eastAsia"/>
          <w:color w:val="000000"/>
          <w:lang w:val="en-GB" w:eastAsia="ko-KR"/>
        </w:rPr>
        <w:t xml:space="preserve"> </w:t>
      </w:r>
      <w:r w:rsidR="00172E15">
        <w:rPr>
          <w:rFonts w:eastAsia="Malgun Gothic"/>
          <w:color w:val="000000"/>
          <w:lang w:val="en-GB" w:eastAsia="ko-KR"/>
        </w:rPr>
        <w:t>architecture</w:t>
      </w:r>
      <w:r w:rsidR="00172E15">
        <w:rPr>
          <w:rFonts w:eastAsia="Malgun Gothic" w:hint="eastAsia"/>
          <w:color w:val="000000"/>
          <w:lang w:val="en-GB" w:eastAsia="ko-KR"/>
        </w:rPr>
        <w:t xml:space="preserve"> of </w:t>
      </w:r>
      <w:proofErr w:type="spellStart"/>
      <w:r w:rsidR="00172E15">
        <w:rPr>
          <w:rFonts w:eastAsia="Malgun Gothic"/>
          <w:color w:val="000000"/>
          <w:lang w:val="en-GB" w:eastAsia="ko-KR"/>
        </w:rPr>
        <w:t>Accord</w:t>
      </w:r>
      <w:r w:rsidR="00172E15">
        <w:rPr>
          <w:rFonts w:eastAsia="Malgun Gothic" w:hint="eastAsia"/>
          <w:color w:val="000000"/>
          <w:lang w:val="en-GB" w:eastAsia="ko-KR"/>
        </w:rPr>
        <w:t>o</w:t>
      </w:r>
      <w:proofErr w:type="spellEnd"/>
      <w:r w:rsidR="00172E15">
        <w:rPr>
          <w:rFonts w:eastAsia="Malgun Gothic" w:hint="eastAsia"/>
          <w:color w:val="000000"/>
          <w:lang w:val="en-GB" w:eastAsia="ko-KR"/>
        </w:rPr>
        <w:t xml:space="preserve"> platform</w:t>
      </w:r>
      <w:r w:rsidR="00AB56B6">
        <w:rPr>
          <w:rFonts w:eastAsia="Malgun Gothic" w:hint="eastAsia"/>
          <w:color w:val="000000"/>
          <w:lang w:val="en-GB" w:eastAsia="ko-KR"/>
        </w:rPr>
        <w:t xml:space="preserve"> and </w:t>
      </w:r>
      <w:r w:rsidR="00AB56B6">
        <w:rPr>
          <w:rFonts w:eastAsia="Malgun Gothic"/>
          <w:color w:val="000000"/>
          <w:lang w:val="en-GB" w:eastAsia="ko-KR"/>
        </w:rPr>
        <w:t>currently</w:t>
      </w:r>
      <w:r w:rsidR="00AB56B6">
        <w:rPr>
          <w:rFonts w:eastAsia="Malgun Gothic" w:hint="eastAsia"/>
          <w:color w:val="000000"/>
          <w:lang w:val="en-GB" w:eastAsia="ko-KR"/>
        </w:rPr>
        <w:t xml:space="preserve"> target application is 2W and it</w:t>
      </w:r>
      <w:r w:rsidR="00AB56B6">
        <w:rPr>
          <w:rFonts w:eastAsia="Malgun Gothic"/>
          <w:color w:val="000000"/>
          <w:lang w:val="en-GB" w:eastAsia="ko-KR"/>
        </w:rPr>
        <w:t>’</w:t>
      </w:r>
      <w:r w:rsidR="00AB56B6">
        <w:rPr>
          <w:rFonts w:eastAsia="Malgun Gothic" w:hint="eastAsia"/>
          <w:color w:val="000000"/>
          <w:lang w:val="en-GB" w:eastAsia="ko-KR"/>
        </w:rPr>
        <w:t>s also available for Display Audio.</w:t>
      </w:r>
    </w:p>
    <w:p w14:paraId="33F536F8" w14:textId="7EA831AC" w:rsidR="00172E15" w:rsidRPr="00172E15" w:rsidRDefault="00172E15" w:rsidP="00172E15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MP1: Low End, </w:t>
      </w:r>
      <w:proofErr w:type="gramStart"/>
      <w:r>
        <w:rPr>
          <w:rFonts w:eastAsia="Malgun Gothic" w:hint="eastAsia"/>
          <w:color w:val="000000"/>
          <w:lang w:val="en-GB" w:eastAsia="ko-KR"/>
        </w:rPr>
        <w:t>Linux(</w:t>
      </w:r>
      <w:proofErr w:type="gramEnd"/>
      <w:r>
        <w:rPr>
          <w:rFonts w:eastAsia="Malgun Gothic" w:hint="eastAsia"/>
          <w:color w:val="000000"/>
          <w:lang w:val="en-GB" w:eastAsia="ko-KR"/>
        </w:rPr>
        <w:t>or Embedded Linux</w:t>
      </w:r>
      <w:r w:rsidR="008607DA">
        <w:rPr>
          <w:rFonts w:eastAsia="Malgun Gothic" w:hint="eastAsia"/>
          <w:color w:val="000000"/>
          <w:lang w:val="en-GB" w:eastAsia="ko-KR"/>
        </w:rPr>
        <w:t>, RTOS if needed</w:t>
      </w:r>
      <w:r>
        <w:rPr>
          <w:rFonts w:eastAsia="Malgun Gothic" w:hint="eastAsia"/>
          <w:color w:val="000000"/>
          <w:lang w:val="en-GB" w:eastAsia="ko-KR"/>
        </w:rPr>
        <w:t>), in Production</w:t>
      </w:r>
    </w:p>
    <w:p w14:paraId="1CE4EF49" w14:textId="23D8D595" w:rsidR="00172E15" w:rsidRPr="00172E15" w:rsidRDefault="00172E15" w:rsidP="00172E15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MP2: Mid End, Linux / Androi</w:t>
      </w:r>
      <w:r w:rsidR="00AB56B6">
        <w:rPr>
          <w:rFonts w:eastAsia="Malgun Gothic" w:hint="eastAsia"/>
          <w:color w:val="000000"/>
          <w:lang w:val="en-GB" w:eastAsia="ko-KR"/>
        </w:rPr>
        <w:t xml:space="preserve">d, </w:t>
      </w:r>
      <w:r w:rsidR="00AB56B6">
        <w:rPr>
          <w:rFonts w:eastAsia="Malgun Gothic"/>
          <w:color w:val="000000"/>
          <w:lang w:val="en-GB" w:eastAsia="ko-KR"/>
        </w:rPr>
        <w:t>Production</w:t>
      </w:r>
      <w:r w:rsidR="00AB56B6">
        <w:rPr>
          <w:rFonts w:eastAsia="Malgun Gothic" w:hint="eastAsia"/>
          <w:color w:val="000000"/>
          <w:lang w:val="en-GB" w:eastAsia="ko-KR"/>
        </w:rPr>
        <w:t xml:space="preserve"> in 2024, EVB can be </w:t>
      </w:r>
      <w:r w:rsidR="00AB56B6">
        <w:rPr>
          <w:rFonts w:eastAsia="Malgun Gothic"/>
          <w:color w:val="000000"/>
          <w:lang w:val="en-GB" w:eastAsia="ko-KR"/>
        </w:rPr>
        <w:t>arranged</w:t>
      </w:r>
      <w:r w:rsidR="00AB56B6">
        <w:rPr>
          <w:rFonts w:eastAsia="Malgun Gothic" w:hint="eastAsia"/>
          <w:color w:val="000000"/>
          <w:lang w:val="en-GB" w:eastAsia="ko-KR"/>
        </w:rPr>
        <w:t xml:space="preserve"> in 2 Weeks. </w:t>
      </w:r>
    </w:p>
    <w:p w14:paraId="2C4B0967" w14:textId="18968149" w:rsidR="00172E15" w:rsidRPr="00AB56B6" w:rsidRDefault="00172E15" w:rsidP="00172E15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MP3: High End, Linux / Android; </w:t>
      </w:r>
      <w:r w:rsidR="008607DA">
        <w:rPr>
          <w:rFonts w:eastAsia="Malgun Gothic"/>
          <w:color w:val="000000"/>
          <w:lang w:val="en-GB" w:eastAsia="ko-KR"/>
        </w:rPr>
        <w:t>Production</w:t>
      </w:r>
      <w:r w:rsidR="008607DA">
        <w:rPr>
          <w:rFonts w:eastAsia="Malgun Gothic" w:hint="eastAsia"/>
          <w:color w:val="000000"/>
          <w:lang w:val="en-GB" w:eastAsia="ko-KR"/>
        </w:rPr>
        <w:t xml:space="preserve"> in 2026; </w:t>
      </w:r>
      <w:r w:rsidR="00AB56B6">
        <w:rPr>
          <w:rFonts w:eastAsia="Malgun Gothic" w:hint="eastAsia"/>
          <w:color w:val="000000"/>
          <w:lang w:val="en-GB" w:eastAsia="ko-KR"/>
        </w:rPr>
        <w:t xml:space="preserve">Dual Screen, </w:t>
      </w:r>
      <w:proofErr w:type="gramStart"/>
      <w:r w:rsidR="008607DA">
        <w:rPr>
          <w:rFonts w:eastAsia="Malgun Gothic" w:hint="eastAsia"/>
          <w:color w:val="000000"/>
          <w:lang w:val="en-GB" w:eastAsia="ko-KR"/>
        </w:rPr>
        <w:t>AI(</w:t>
      </w:r>
      <w:proofErr w:type="gramEnd"/>
      <w:r w:rsidR="00AB56B6">
        <w:rPr>
          <w:rFonts w:eastAsia="Malgun Gothic" w:hint="eastAsia"/>
          <w:color w:val="000000"/>
          <w:lang w:val="en-GB" w:eastAsia="ko-KR"/>
        </w:rPr>
        <w:t xml:space="preserve">Record both </w:t>
      </w:r>
      <w:r w:rsidR="00AB56B6">
        <w:rPr>
          <w:rFonts w:eastAsia="Malgun Gothic"/>
          <w:color w:val="000000"/>
          <w:lang w:val="en-GB" w:eastAsia="ko-KR"/>
        </w:rPr>
        <w:t>front</w:t>
      </w:r>
      <w:r w:rsidR="00AB56B6">
        <w:rPr>
          <w:rFonts w:eastAsia="Malgun Gothic" w:hint="eastAsia"/>
          <w:color w:val="000000"/>
          <w:lang w:val="en-GB" w:eastAsia="ko-KR"/>
        </w:rPr>
        <w:t xml:space="preserve"> and rear </w:t>
      </w:r>
      <w:r w:rsidR="00AB56B6">
        <w:rPr>
          <w:rFonts w:eastAsia="Malgun Gothic"/>
          <w:color w:val="000000"/>
          <w:lang w:val="en-GB" w:eastAsia="ko-KR"/>
        </w:rPr>
        <w:t>camera</w:t>
      </w:r>
      <w:r w:rsidR="008607DA">
        <w:rPr>
          <w:rFonts w:eastAsia="Malgun Gothic" w:hint="eastAsia"/>
          <w:color w:val="000000"/>
          <w:lang w:val="en-GB" w:eastAsia="ko-KR"/>
        </w:rPr>
        <w:t xml:space="preserve"> and headlight </w:t>
      </w:r>
      <w:r w:rsidR="008607DA">
        <w:rPr>
          <w:rFonts w:eastAsia="Malgun Gothic"/>
          <w:color w:val="000000"/>
          <w:lang w:val="en-GB" w:eastAsia="ko-KR"/>
        </w:rPr>
        <w:t>control</w:t>
      </w:r>
      <w:r w:rsidR="008607DA">
        <w:rPr>
          <w:rFonts w:eastAsia="Malgun Gothic" w:hint="eastAsia"/>
          <w:color w:val="000000"/>
          <w:lang w:val="en-GB" w:eastAsia="ko-KR"/>
        </w:rPr>
        <w:t>)</w:t>
      </w:r>
    </w:p>
    <w:p w14:paraId="4B6CECF0" w14:textId="77777777" w:rsidR="008607DA" w:rsidRPr="008607DA" w:rsidRDefault="00AB56B6" w:rsidP="008607D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Both can </w:t>
      </w:r>
      <w:r w:rsidR="008607DA">
        <w:rPr>
          <w:rFonts w:eastAsia="Malgun Gothic" w:hint="eastAsia"/>
          <w:color w:val="000000"/>
          <w:lang w:val="en-GB" w:eastAsia="ko-KR"/>
        </w:rPr>
        <w:t xml:space="preserve">initiate </w:t>
      </w:r>
      <w:r>
        <w:rPr>
          <w:rFonts w:eastAsia="Malgun Gothic" w:hint="eastAsia"/>
          <w:color w:val="000000"/>
          <w:lang w:val="en-GB" w:eastAsia="ko-KR"/>
        </w:rPr>
        <w:t>co-work based on MP2 which can be shipped to us in 2weeks</w:t>
      </w:r>
      <w:r w:rsidR="008607DA">
        <w:rPr>
          <w:rFonts w:eastAsia="Malgun Gothic" w:hint="eastAsia"/>
          <w:color w:val="000000"/>
          <w:lang w:val="en-GB" w:eastAsia="ko-KR"/>
        </w:rPr>
        <w:t>. A&amp;W</w:t>
      </w:r>
      <w:r w:rsidRPr="008607DA">
        <w:rPr>
          <w:rFonts w:eastAsia="Malgun Gothic" w:hint="eastAsia"/>
          <w:color w:val="000000"/>
          <w:lang w:val="en-GB" w:eastAsia="ko-KR"/>
        </w:rPr>
        <w:t xml:space="preserve"> suggested</w:t>
      </w:r>
      <w:r w:rsidR="008607DA" w:rsidRPr="008607DA">
        <w:rPr>
          <w:rFonts w:eastAsia="Malgun Gothic" w:hint="eastAsia"/>
          <w:color w:val="000000"/>
          <w:lang w:val="en-GB" w:eastAsia="ko-KR"/>
        </w:rPr>
        <w:t xml:space="preserve"> </w:t>
      </w:r>
      <w:r w:rsidR="008607DA">
        <w:rPr>
          <w:rFonts w:eastAsia="Malgun Gothic" w:hint="eastAsia"/>
          <w:color w:val="000000"/>
          <w:lang w:val="en-GB" w:eastAsia="ko-KR"/>
        </w:rPr>
        <w:t xml:space="preserve">that proper </w:t>
      </w:r>
      <w:r w:rsidR="008607DA" w:rsidRPr="008607DA">
        <w:rPr>
          <w:rFonts w:eastAsia="Malgun Gothic" w:hint="eastAsia"/>
          <w:color w:val="000000"/>
          <w:lang w:val="en-GB" w:eastAsia="ko-KR"/>
        </w:rPr>
        <w:t xml:space="preserve">features, </w:t>
      </w:r>
      <w:r w:rsidR="008607DA">
        <w:rPr>
          <w:rFonts w:eastAsia="Malgun Gothic" w:hint="eastAsia"/>
          <w:color w:val="000000"/>
          <w:lang w:val="en-GB" w:eastAsia="ko-KR"/>
        </w:rPr>
        <w:t xml:space="preserve">BT/Wi-Fi </w:t>
      </w:r>
      <w:r w:rsidR="008607DA" w:rsidRPr="008607DA">
        <w:rPr>
          <w:rFonts w:eastAsia="Malgun Gothic" w:hint="eastAsia"/>
          <w:color w:val="000000"/>
          <w:lang w:val="en-GB" w:eastAsia="ko-KR"/>
        </w:rPr>
        <w:t xml:space="preserve">module </w:t>
      </w:r>
      <w:r w:rsidR="008607DA">
        <w:rPr>
          <w:rFonts w:eastAsia="Malgun Gothic" w:hint="eastAsia"/>
          <w:color w:val="000000"/>
          <w:lang w:val="en-GB" w:eastAsia="ko-KR"/>
        </w:rPr>
        <w:t>connection</w:t>
      </w:r>
      <w:r w:rsidR="008607DA" w:rsidRPr="008607DA">
        <w:rPr>
          <w:rFonts w:eastAsia="Malgun Gothic" w:hint="eastAsia"/>
          <w:color w:val="000000"/>
          <w:lang w:val="en-GB" w:eastAsia="ko-KR"/>
        </w:rPr>
        <w:t>, etc need to be</w:t>
      </w:r>
      <w:r w:rsidR="008607DA">
        <w:rPr>
          <w:rFonts w:eastAsia="Malgun Gothic" w:hint="eastAsia"/>
          <w:color w:val="000000"/>
          <w:lang w:val="en-GB" w:eastAsia="ko-KR"/>
        </w:rPr>
        <w:t xml:space="preserve"> discussed first.</w:t>
      </w:r>
    </w:p>
    <w:p w14:paraId="3DEC5786" w14:textId="7352F481" w:rsidR="00AB56B6" w:rsidRPr="008607DA" w:rsidRDefault="008607DA" w:rsidP="008607D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A</w:t>
      </w:r>
      <w:r>
        <w:rPr>
          <w:rFonts w:eastAsia="Malgun Gothic" w:hint="eastAsia"/>
          <w:color w:val="000000"/>
          <w:lang w:val="en-GB" w:eastAsia="ko-KR"/>
        </w:rPr>
        <w:t xml:space="preserve">lexandre may visit our office in </w:t>
      </w:r>
      <w:proofErr w:type="spellStart"/>
      <w:r>
        <w:rPr>
          <w:rFonts w:eastAsia="Malgun Gothic" w:hint="eastAsia"/>
          <w:color w:val="000000"/>
          <w:lang w:val="en-GB" w:eastAsia="ko-KR"/>
        </w:rPr>
        <w:t>mid April</w:t>
      </w:r>
      <w:proofErr w:type="spellEnd"/>
      <w:r>
        <w:rPr>
          <w:rFonts w:eastAsia="Malgun Gothic" w:hint="eastAsia"/>
          <w:color w:val="000000"/>
          <w:lang w:val="en-GB" w:eastAsia="ko-KR"/>
        </w:rPr>
        <w:t xml:space="preserve"> and </w:t>
      </w:r>
      <w:r>
        <w:rPr>
          <w:rFonts w:eastAsia="Malgun Gothic"/>
          <w:color w:val="000000"/>
          <w:lang w:val="en-GB" w:eastAsia="ko-KR"/>
        </w:rPr>
        <w:t>continue</w:t>
      </w:r>
      <w:r>
        <w:rPr>
          <w:rFonts w:eastAsia="Malgun Gothic" w:hint="eastAsia"/>
          <w:color w:val="000000"/>
          <w:lang w:val="en-GB" w:eastAsia="ko-KR"/>
        </w:rPr>
        <w:t xml:space="preserve"> to discuss details.</w:t>
      </w:r>
    </w:p>
    <w:p w14:paraId="0F422EE7" w14:textId="2B85BB82" w:rsidR="008607DA" w:rsidRPr="008607DA" w:rsidRDefault="008607DA" w:rsidP="008607D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A&amp;W suggested we</w:t>
      </w:r>
      <w:r w:rsidR="00280E57">
        <w:rPr>
          <w:rFonts w:eastAsia="Malgun Gothic" w:hint="eastAsia"/>
          <w:color w:val="000000"/>
          <w:lang w:val="en-GB" w:eastAsia="ko-KR"/>
        </w:rPr>
        <w:t xml:space="preserve"> can</w:t>
      </w:r>
      <w:r>
        <w:rPr>
          <w:rFonts w:eastAsia="Malgun Gothic" w:hint="eastAsia"/>
          <w:color w:val="000000"/>
          <w:lang w:val="en-GB" w:eastAsia="ko-KR"/>
        </w:rPr>
        <w:t xml:space="preserve"> resume </w:t>
      </w:r>
      <w:r w:rsidR="00280E57">
        <w:rPr>
          <w:rFonts w:eastAsia="Malgun Gothic" w:hint="eastAsia"/>
          <w:color w:val="000000"/>
          <w:lang w:val="en-GB" w:eastAsia="ko-KR"/>
        </w:rPr>
        <w:t xml:space="preserve">the </w:t>
      </w:r>
      <w:r w:rsidR="00280E57">
        <w:rPr>
          <w:rFonts w:eastAsia="Malgun Gothic"/>
          <w:color w:val="000000"/>
          <w:lang w:val="en-GB" w:eastAsia="ko-KR"/>
        </w:rPr>
        <w:t>promotion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  <w:r w:rsidR="00280E57">
        <w:rPr>
          <w:rFonts w:eastAsia="Malgun Gothic" w:hint="eastAsia"/>
          <w:color w:val="000000"/>
          <w:lang w:val="en-GB" w:eastAsia="ko-KR"/>
        </w:rPr>
        <w:t xml:space="preserve">for India and Japan where we </w:t>
      </w:r>
      <w:r w:rsidR="00280E57">
        <w:rPr>
          <w:rFonts w:eastAsia="Malgun Gothic"/>
          <w:color w:val="000000"/>
          <w:lang w:val="en-GB" w:eastAsia="ko-KR"/>
        </w:rPr>
        <w:t>stopped</w:t>
      </w:r>
      <w:r w:rsidR="00280E57">
        <w:rPr>
          <w:rFonts w:eastAsia="Malgun Gothic" w:hint="eastAsia"/>
          <w:color w:val="000000"/>
          <w:lang w:val="en-GB" w:eastAsia="ko-KR"/>
        </w:rPr>
        <w:t xml:space="preserve"> due to </w:t>
      </w:r>
      <w:proofErr w:type="spellStart"/>
      <w:r w:rsidR="00280E57">
        <w:rPr>
          <w:rFonts w:eastAsia="Malgun Gothic"/>
          <w:color w:val="000000"/>
          <w:lang w:val="en-GB" w:eastAsia="ko-KR"/>
        </w:rPr>
        <w:t>Accord</w:t>
      </w:r>
      <w:r w:rsidR="00280E57">
        <w:rPr>
          <w:rFonts w:eastAsia="Malgun Gothic" w:hint="eastAsia"/>
          <w:color w:val="000000"/>
          <w:lang w:val="en-GB" w:eastAsia="ko-KR"/>
        </w:rPr>
        <w:t>o</w:t>
      </w:r>
      <w:proofErr w:type="spellEnd"/>
      <w:r w:rsidR="00280E57">
        <w:rPr>
          <w:rFonts w:eastAsia="Malgun Gothic" w:hint="eastAsia"/>
          <w:color w:val="000000"/>
          <w:lang w:val="en-GB" w:eastAsia="ko-KR"/>
        </w:rPr>
        <w:t xml:space="preserve"> platform EOL. </w:t>
      </w:r>
    </w:p>
    <w:p w14:paraId="7C8B3CA8" w14:textId="77777777" w:rsidR="00ED53F8" w:rsidRDefault="00ED53F8" w:rsidP="00ED53F8">
      <w:pPr>
        <w:rPr>
          <w:b/>
          <w:bCs/>
          <w:color w:val="000000"/>
          <w:lang w:val="en-GB" w:eastAsia="ko-KR"/>
        </w:rPr>
      </w:pPr>
    </w:p>
    <w:p w14:paraId="667811B6" w14:textId="05AB4094" w:rsidR="00C16DE2" w:rsidRDefault="00280E57" w:rsidP="00C16DE2">
      <w:pPr>
        <w:rPr>
          <w:rFonts w:eastAsia="Malgun Gothic"/>
          <w:b/>
          <w:bCs/>
          <w:color w:val="000000"/>
          <w:lang w:val="en-GB" w:eastAsia="ko-KR"/>
        </w:rPr>
      </w:pPr>
      <w:r w:rsidRPr="00280E57">
        <w:rPr>
          <w:rFonts w:eastAsia="Malgun Gothic" w:hint="eastAsia"/>
          <w:b/>
          <w:bCs/>
          <w:color w:val="000000"/>
          <w:lang w:val="en-GB" w:eastAsia="ko-KR"/>
        </w:rPr>
        <w:t>Action Item:</w:t>
      </w:r>
    </w:p>
    <w:p w14:paraId="469AD0A9" w14:textId="77BB6CC8" w:rsidR="00280E57" w:rsidRPr="00280E57" w:rsidRDefault="00280E57" w:rsidP="00280E57">
      <w:pPr>
        <w:pStyle w:val="ListParagraph"/>
        <w:numPr>
          <w:ilvl w:val="0"/>
          <w:numId w:val="9"/>
        </w:numPr>
        <w:rPr>
          <w:rFonts w:eastAsia="Malgun Gothic"/>
          <w:b/>
          <w:bCs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Discuss details of co-promotion with </w:t>
      </w:r>
      <w:r>
        <w:rPr>
          <w:rFonts w:eastAsia="Malgun Gothic"/>
          <w:color w:val="000000"/>
          <w:lang w:val="en-GB" w:eastAsia="ko-KR"/>
        </w:rPr>
        <w:t>A</w:t>
      </w:r>
      <w:r>
        <w:rPr>
          <w:rFonts w:eastAsia="Malgun Gothic" w:hint="eastAsia"/>
          <w:color w:val="000000"/>
          <w:lang w:val="en-GB" w:eastAsia="ko-KR"/>
        </w:rPr>
        <w:t xml:space="preserve">lexandre when he </w:t>
      </w:r>
      <w:proofErr w:type="gramStart"/>
      <w:r>
        <w:rPr>
          <w:rFonts w:eastAsia="Malgun Gothic" w:hint="eastAsia"/>
          <w:color w:val="000000"/>
          <w:lang w:val="en-GB" w:eastAsia="ko-KR"/>
        </w:rPr>
        <w:t>visit</w:t>
      </w:r>
      <w:proofErr w:type="gramEnd"/>
      <w:r>
        <w:rPr>
          <w:rFonts w:eastAsia="Malgun Gothic" w:hint="eastAsia"/>
          <w:color w:val="000000"/>
          <w:lang w:val="en-GB" w:eastAsia="ko-KR"/>
        </w:rPr>
        <w:t xml:space="preserve"> A&amp;W office. </w:t>
      </w:r>
    </w:p>
    <w:sectPr w:rsidR="00280E57" w:rsidRPr="00280E57" w:rsidSect="00953C21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8BA9" w14:textId="77777777" w:rsidR="00953C21" w:rsidRDefault="00953C21" w:rsidP="003E3CCA">
      <w:r>
        <w:separator/>
      </w:r>
    </w:p>
  </w:endnote>
  <w:endnote w:type="continuationSeparator" w:id="0">
    <w:p w14:paraId="57C453CD" w14:textId="77777777" w:rsidR="00953C21" w:rsidRDefault="00953C2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A1AD" w14:textId="77777777" w:rsidR="00953C21" w:rsidRDefault="00953C21" w:rsidP="003E3CCA">
      <w:r>
        <w:separator/>
      </w:r>
    </w:p>
  </w:footnote>
  <w:footnote w:type="continuationSeparator" w:id="0">
    <w:p w14:paraId="7ABB9D3E" w14:textId="77777777" w:rsidR="00953C21" w:rsidRDefault="00953C2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2EB6759"/>
    <w:multiLevelType w:val="hybridMultilevel"/>
    <w:tmpl w:val="0C78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1800411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0979CB"/>
    <w:rsid w:val="000C07D4"/>
    <w:rsid w:val="000C3B71"/>
    <w:rsid w:val="001540C3"/>
    <w:rsid w:val="00162726"/>
    <w:rsid w:val="00172E15"/>
    <w:rsid w:val="00177C4B"/>
    <w:rsid w:val="00194AF5"/>
    <w:rsid w:val="001C1DF4"/>
    <w:rsid w:val="001E02E6"/>
    <w:rsid w:val="001F3775"/>
    <w:rsid w:val="00217C23"/>
    <w:rsid w:val="00222273"/>
    <w:rsid w:val="00237344"/>
    <w:rsid w:val="00242098"/>
    <w:rsid w:val="00264D84"/>
    <w:rsid w:val="00280E57"/>
    <w:rsid w:val="00285A13"/>
    <w:rsid w:val="002B55BA"/>
    <w:rsid w:val="002B5E35"/>
    <w:rsid w:val="002B7CE0"/>
    <w:rsid w:val="002C292C"/>
    <w:rsid w:val="00371291"/>
    <w:rsid w:val="003825F0"/>
    <w:rsid w:val="003C139C"/>
    <w:rsid w:val="003C61D3"/>
    <w:rsid w:val="003E3CCA"/>
    <w:rsid w:val="003F73AE"/>
    <w:rsid w:val="0040029A"/>
    <w:rsid w:val="004413E3"/>
    <w:rsid w:val="00465BDF"/>
    <w:rsid w:val="00472753"/>
    <w:rsid w:val="00475373"/>
    <w:rsid w:val="00483C4F"/>
    <w:rsid w:val="004B39C5"/>
    <w:rsid w:val="004B7C9D"/>
    <w:rsid w:val="004E39FE"/>
    <w:rsid w:val="005167FF"/>
    <w:rsid w:val="00520885"/>
    <w:rsid w:val="00543C35"/>
    <w:rsid w:val="00582F9E"/>
    <w:rsid w:val="0058559D"/>
    <w:rsid w:val="00593EAE"/>
    <w:rsid w:val="005A6A5B"/>
    <w:rsid w:val="005F7DCB"/>
    <w:rsid w:val="006364DD"/>
    <w:rsid w:val="006453EF"/>
    <w:rsid w:val="00684AE4"/>
    <w:rsid w:val="006B5527"/>
    <w:rsid w:val="006D6515"/>
    <w:rsid w:val="006E51F2"/>
    <w:rsid w:val="00743B4E"/>
    <w:rsid w:val="00753F1A"/>
    <w:rsid w:val="00773B55"/>
    <w:rsid w:val="00792F5C"/>
    <w:rsid w:val="007932CD"/>
    <w:rsid w:val="007B2ED5"/>
    <w:rsid w:val="007B39B1"/>
    <w:rsid w:val="007C2A70"/>
    <w:rsid w:val="00813195"/>
    <w:rsid w:val="00823447"/>
    <w:rsid w:val="00824A77"/>
    <w:rsid w:val="0085528E"/>
    <w:rsid w:val="008607DA"/>
    <w:rsid w:val="0087364A"/>
    <w:rsid w:val="008852B0"/>
    <w:rsid w:val="008A1263"/>
    <w:rsid w:val="008B2784"/>
    <w:rsid w:val="008C01DD"/>
    <w:rsid w:val="008C6939"/>
    <w:rsid w:val="00906620"/>
    <w:rsid w:val="009104A5"/>
    <w:rsid w:val="00927424"/>
    <w:rsid w:val="00953C21"/>
    <w:rsid w:val="009A2B45"/>
    <w:rsid w:val="009A51B2"/>
    <w:rsid w:val="009C1BBE"/>
    <w:rsid w:val="009D4DA1"/>
    <w:rsid w:val="009D6D22"/>
    <w:rsid w:val="00A20189"/>
    <w:rsid w:val="00A65641"/>
    <w:rsid w:val="00A65774"/>
    <w:rsid w:val="00A9053C"/>
    <w:rsid w:val="00AB56B6"/>
    <w:rsid w:val="00AC7542"/>
    <w:rsid w:val="00B75939"/>
    <w:rsid w:val="00B83FA0"/>
    <w:rsid w:val="00BA58EE"/>
    <w:rsid w:val="00BA7313"/>
    <w:rsid w:val="00BB097C"/>
    <w:rsid w:val="00BE7DEE"/>
    <w:rsid w:val="00C0385F"/>
    <w:rsid w:val="00C101FD"/>
    <w:rsid w:val="00C16DE2"/>
    <w:rsid w:val="00C34BCB"/>
    <w:rsid w:val="00C712FC"/>
    <w:rsid w:val="00C764F7"/>
    <w:rsid w:val="00CB64B6"/>
    <w:rsid w:val="00D62E53"/>
    <w:rsid w:val="00D66DFE"/>
    <w:rsid w:val="00DA06A3"/>
    <w:rsid w:val="00DB0753"/>
    <w:rsid w:val="00DE1314"/>
    <w:rsid w:val="00DE3D8B"/>
    <w:rsid w:val="00DE7DE1"/>
    <w:rsid w:val="00DF2933"/>
    <w:rsid w:val="00E305C6"/>
    <w:rsid w:val="00E50080"/>
    <w:rsid w:val="00E55C5F"/>
    <w:rsid w:val="00E577F5"/>
    <w:rsid w:val="00ED53F8"/>
    <w:rsid w:val="00ED71DC"/>
    <w:rsid w:val="00F10464"/>
    <w:rsid w:val="00F139FD"/>
    <w:rsid w:val="00F51BD2"/>
    <w:rsid w:val="00F7413F"/>
    <w:rsid w:val="00F87701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47</cp:revision>
  <dcterms:created xsi:type="dcterms:W3CDTF">2022-06-02T01:52:00Z</dcterms:created>
  <dcterms:modified xsi:type="dcterms:W3CDTF">2024-03-28T02:18:00Z</dcterms:modified>
</cp:coreProperties>
</file>