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7942BB6" w:rsidR="007C2A70" w:rsidRPr="0049067D" w:rsidRDefault="008C6939" w:rsidP="003E3CCA">
      <w:pPr>
        <w:rPr>
          <w:rFonts w:eastAsia="맑은 고딕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49067D">
        <w:rPr>
          <w:rFonts w:eastAsia="맑은 고딕" w:hint="eastAsia"/>
          <w:color w:val="000000"/>
          <w:sz w:val="22"/>
          <w:szCs w:val="22"/>
          <w:lang w:eastAsia="ko-KR"/>
        </w:rPr>
        <w:t>Carrier</w:t>
      </w:r>
    </w:p>
    <w:p w14:paraId="00F26CEC" w14:textId="1F77794E" w:rsidR="007C2A70" w:rsidRPr="00646489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49067D">
        <w:rPr>
          <w:rFonts w:eastAsia="맑은 고딕" w:hint="eastAsia"/>
          <w:color w:val="000000"/>
          <w:sz w:val="22"/>
          <w:szCs w:val="22"/>
          <w:lang w:eastAsia="ko-KR"/>
        </w:rPr>
        <w:t>6</w:t>
      </w:r>
      <w:r w:rsidR="008C01DD">
        <w:rPr>
          <w:color w:val="000000"/>
          <w:sz w:val="22"/>
          <w:szCs w:val="22"/>
        </w:rPr>
        <w:t>.</w:t>
      </w:r>
      <w:r w:rsidR="0049067D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8C01DD">
        <w:rPr>
          <w:color w:val="000000"/>
          <w:sz w:val="22"/>
          <w:szCs w:val="22"/>
        </w:rPr>
        <w:t>.</w:t>
      </w:r>
      <w:r w:rsidR="0049067D">
        <w:rPr>
          <w:rFonts w:eastAsia="맑은 고딕" w:hint="eastAsia"/>
          <w:color w:val="000000"/>
          <w:sz w:val="22"/>
          <w:szCs w:val="22"/>
          <w:lang w:eastAsia="ko-KR"/>
        </w:rPr>
        <w:t>9</w:t>
      </w:r>
    </w:p>
    <w:p w14:paraId="45F114EB" w14:textId="39944054" w:rsidR="003E3CCA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B5BBF">
        <w:rPr>
          <w:rFonts w:eastAsia="맑은 고딕"/>
          <w:color w:val="000000"/>
          <w:sz w:val="22"/>
          <w:szCs w:val="22"/>
          <w:lang w:eastAsia="ko-KR"/>
        </w:rPr>
        <w:t>Online</w:t>
      </w:r>
    </w:p>
    <w:p w14:paraId="080BB64F" w14:textId="1F31EE12" w:rsidR="007C2A70" w:rsidRPr="0049067D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49067D">
        <w:rPr>
          <w:rFonts w:eastAsia="맑은 고딕" w:hint="eastAsia"/>
          <w:color w:val="000000"/>
          <w:sz w:val="22"/>
          <w:szCs w:val="22"/>
          <w:lang w:eastAsia="ko-KR"/>
        </w:rPr>
        <w:t xml:space="preserve">Introduce BT </w:t>
      </w:r>
    </w:p>
    <w:p w14:paraId="6825B6C5" w14:textId="47897582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E3536">
        <w:rPr>
          <w:color w:val="000000"/>
          <w:sz w:val="22"/>
          <w:szCs w:val="22"/>
        </w:rPr>
        <w:t xml:space="preserve"> </w:t>
      </w:r>
      <w:r w:rsidR="00AB5BBF">
        <w:rPr>
          <w:color w:val="000000"/>
          <w:sz w:val="22"/>
          <w:szCs w:val="22"/>
        </w:rPr>
        <w:t>Same as above</w:t>
      </w:r>
    </w:p>
    <w:p w14:paraId="7678A319" w14:textId="6B6902CD" w:rsidR="007C2A70" w:rsidRPr="00D31F5E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4B6663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  <w:r w:rsidR="0049067D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010BDEA2" w14:textId="3F689533" w:rsidR="00D31F5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Participants</w:t>
      </w:r>
    </w:p>
    <w:p w14:paraId="699394BB" w14:textId="50C5B087" w:rsidR="00AB5BBF" w:rsidRDefault="0049067D" w:rsidP="00AB5BB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Carrier</w:t>
      </w:r>
    </w:p>
    <w:p w14:paraId="05C15303" w14:textId="20342B2D" w:rsidR="00AE2BEE" w:rsidRPr="004102E5" w:rsidRDefault="0049067D" w:rsidP="003E3CCA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 w:rsidRPr="0049067D">
        <w:rPr>
          <w:color w:val="000000"/>
        </w:rPr>
        <w:t>Ramesh Babu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Pr="0049067D">
        <w:rPr>
          <w:rFonts w:eastAsia="맑은 고딕"/>
          <w:color w:val="000000"/>
          <w:lang w:eastAsia="ko-KR"/>
        </w:rPr>
        <w:t>Muniandy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AB5BBF">
        <w:rPr>
          <w:color w:val="000000"/>
        </w:rPr>
        <w:t>–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Pr="0049067D">
        <w:rPr>
          <w:rFonts w:eastAsia="맑은 고딕"/>
          <w:color w:val="000000"/>
          <w:lang w:eastAsia="ko-KR"/>
        </w:rPr>
        <w:t>Senior Technical Specialist</w:t>
      </w:r>
    </w:p>
    <w:p w14:paraId="657C5A64" w14:textId="77777777" w:rsidR="00AB5BBF" w:rsidRDefault="00AE2BEE" w:rsidP="00AB5BBF">
      <w:pPr>
        <w:rPr>
          <w:b/>
          <w:bCs/>
          <w:color w:val="000000"/>
          <w:sz w:val="22"/>
          <w:szCs w:val="22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791552DF" w14:textId="46F7DBE6" w:rsidR="0095117B" w:rsidRPr="0095117B" w:rsidRDefault="0095117B" w:rsidP="0049067D">
      <w:pPr>
        <w:pStyle w:val="ListParagraph"/>
        <w:numPr>
          <w:ilvl w:val="0"/>
          <w:numId w:val="6"/>
        </w:numPr>
        <w:rPr>
          <w:b/>
          <w:bCs/>
          <w:color w:val="000000"/>
        </w:rPr>
      </w:pPr>
      <w:r>
        <w:rPr>
          <w:rFonts w:eastAsia="맑은 고딕" w:hint="eastAsia"/>
          <w:color w:val="000000"/>
          <w:lang w:eastAsia="ko-KR"/>
        </w:rPr>
        <w:t>Application</w:t>
      </w:r>
    </w:p>
    <w:p w14:paraId="5406396A" w14:textId="59EBE2E3" w:rsidR="00AB5BBF" w:rsidRPr="0095117B" w:rsidRDefault="0095117B" w:rsidP="0095117B">
      <w:pPr>
        <w:pStyle w:val="ListParagraph"/>
        <w:numPr>
          <w:ilvl w:val="1"/>
          <w:numId w:val="6"/>
        </w:numPr>
        <w:rPr>
          <w:b/>
          <w:bCs/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Air </w:t>
      </w:r>
      <w:r>
        <w:rPr>
          <w:rFonts w:eastAsia="맑은 고딕"/>
          <w:color w:val="000000"/>
          <w:lang w:eastAsia="ko-KR"/>
        </w:rPr>
        <w:t>Conditio</w:t>
      </w:r>
      <w:r>
        <w:rPr>
          <w:rFonts w:eastAsia="맑은 고딕" w:hint="eastAsia"/>
          <w:color w:val="000000"/>
          <w:lang w:eastAsia="ko-KR"/>
        </w:rPr>
        <w:t xml:space="preserve">ning system for Automated Office </w:t>
      </w:r>
      <w:r>
        <w:rPr>
          <w:rFonts w:eastAsia="맑은 고딕"/>
          <w:color w:val="000000"/>
          <w:lang w:eastAsia="ko-KR"/>
        </w:rPr>
        <w:t>Building</w:t>
      </w:r>
      <w:r>
        <w:rPr>
          <w:rFonts w:eastAsia="맑은 고딕" w:hint="eastAsia"/>
          <w:color w:val="000000"/>
          <w:lang w:eastAsia="ko-KR"/>
        </w:rPr>
        <w:t>s</w:t>
      </w:r>
    </w:p>
    <w:p w14:paraId="356D57B4" w14:textId="353237AC" w:rsidR="0095117B" w:rsidRPr="004102E5" w:rsidRDefault="0095117B" w:rsidP="0095117B">
      <w:pPr>
        <w:pStyle w:val="ListParagraph"/>
        <w:numPr>
          <w:ilvl w:val="1"/>
          <w:numId w:val="6"/>
        </w:numPr>
        <w:rPr>
          <w:b/>
          <w:bCs/>
          <w:color w:val="000000"/>
        </w:rPr>
      </w:pPr>
      <w:r>
        <w:rPr>
          <w:rFonts w:eastAsia="맑은 고딕" w:hint="eastAsia"/>
          <w:color w:val="000000"/>
          <w:lang w:eastAsia="ko-KR"/>
        </w:rPr>
        <w:t>A/C is to be connected to a main controller and to transfer data via SPP and GATT</w:t>
      </w:r>
    </w:p>
    <w:p w14:paraId="0FD8FFA5" w14:textId="25F6BEE1" w:rsidR="004102E5" w:rsidRPr="004102E5" w:rsidRDefault="004102E5" w:rsidP="0095117B">
      <w:pPr>
        <w:pStyle w:val="ListParagraph"/>
        <w:numPr>
          <w:ilvl w:val="1"/>
          <w:numId w:val="6"/>
        </w:numPr>
        <w:rPr>
          <w:color w:val="000000"/>
        </w:rPr>
      </w:pPr>
      <w:r w:rsidRPr="004102E5">
        <w:rPr>
          <w:rFonts w:eastAsia="맑은 고딕" w:hint="eastAsia"/>
          <w:color w:val="000000"/>
          <w:lang w:eastAsia="ko-KR"/>
        </w:rPr>
        <w:t xml:space="preserve">NXP India </w:t>
      </w:r>
      <w:r>
        <w:rPr>
          <w:rFonts w:eastAsia="맑은 고딕" w:hint="eastAsia"/>
          <w:color w:val="000000"/>
          <w:lang w:eastAsia="ko-KR"/>
        </w:rPr>
        <w:t xml:space="preserve">proposed i.MX93 + </w:t>
      </w:r>
      <w:r w:rsidRPr="004102E5">
        <w:rPr>
          <w:color w:val="000000"/>
        </w:rPr>
        <w:t>88W8997</w:t>
      </w:r>
    </w:p>
    <w:p w14:paraId="1B8A08FF" w14:textId="3E3E803E" w:rsidR="004102E5" w:rsidRPr="004102E5" w:rsidRDefault="004102E5" w:rsidP="0095117B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OS: Linux</w:t>
      </w:r>
    </w:p>
    <w:p w14:paraId="3C9DB1A7" w14:textId="58F4F29D" w:rsidR="004102E5" w:rsidRPr="004102E5" w:rsidRDefault="004102E5" w:rsidP="0095117B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/>
          <w:color w:val="000000"/>
          <w:lang w:eastAsia="ko-KR"/>
        </w:rPr>
        <w:t>Quantity</w:t>
      </w:r>
      <w:r>
        <w:rPr>
          <w:rFonts w:eastAsia="맑은 고딕" w:hint="eastAsia"/>
          <w:color w:val="000000"/>
          <w:lang w:eastAsia="ko-KR"/>
        </w:rPr>
        <w:t xml:space="preserve">: 10K-15K/y for 10 years. </w:t>
      </w:r>
    </w:p>
    <w:p w14:paraId="64E92CA6" w14:textId="0ACC2965" w:rsidR="0095117B" w:rsidRPr="0095117B" w:rsidRDefault="0095117B" w:rsidP="0095117B">
      <w:pPr>
        <w:pStyle w:val="ListParagraph"/>
        <w:numPr>
          <w:ilvl w:val="0"/>
          <w:numId w:val="6"/>
        </w:numPr>
        <w:rPr>
          <w:b/>
          <w:bCs/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They have no BT </w:t>
      </w:r>
      <w:r>
        <w:rPr>
          <w:rFonts w:eastAsia="맑은 고딕"/>
          <w:color w:val="000000"/>
          <w:lang w:eastAsia="ko-KR"/>
        </w:rPr>
        <w:t>experience</w:t>
      </w:r>
      <w:r>
        <w:rPr>
          <w:rFonts w:eastAsia="맑은 고딕" w:hint="eastAsia"/>
          <w:color w:val="000000"/>
          <w:lang w:eastAsia="ko-KR"/>
        </w:rPr>
        <w:t xml:space="preserve"> and have been </w:t>
      </w:r>
      <w:r>
        <w:rPr>
          <w:rFonts w:eastAsia="맑은 고딕"/>
          <w:color w:val="000000"/>
          <w:lang w:eastAsia="ko-KR"/>
        </w:rPr>
        <w:t>researching</w:t>
      </w:r>
      <w:r>
        <w:rPr>
          <w:rFonts w:eastAsia="맑은 고딕" w:hint="eastAsia"/>
          <w:color w:val="000000"/>
          <w:lang w:eastAsia="ko-KR"/>
        </w:rPr>
        <w:t xml:space="preserve"> about using BlueZ </w:t>
      </w:r>
      <w:r>
        <w:rPr>
          <w:rFonts w:eastAsia="맑은 고딕"/>
          <w:color w:val="000000"/>
          <w:lang w:eastAsia="ko-KR"/>
        </w:rPr>
        <w:t>stack,</w:t>
      </w:r>
      <w:r>
        <w:rPr>
          <w:rFonts w:eastAsia="맑은 고딕" w:hint="eastAsia"/>
          <w:color w:val="000000"/>
          <w:lang w:eastAsia="ko-KR"/>
        </w:rPr>
        <w:t xml:space="preserve"> but they came across BT </w:t>
      </w:r>
      <w:r>
        <w:rPr>
          <w:rFonts w:eastAsia="맑은 고딕"/>
          <w:color w:val="000000"/>
          <w:lang w:eastAsia="ko-KR"/>
        </w:rPr>
        <w:t>certification</w:t>
      </w:r>
      <w:r>
        <w:rPr>
          <w:rFonts w:eastAsia="맑은 고딕" w:hint="eastAsia"/>
          <w:color w:val="000000"/>
          <w:lang w:eastAsia="ko-KR"/>
        </w:rPr>
        <w:t xml:space="preserve"> problem. Thus, they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re considering a </w:t>
      </w:r>
      <w:r>
        <w:rPr>
          <w:rFonts w:eastAsia="맑은 고딕"/>
          <w:color w:val="000000"/>
          <w:lang w:eastAsia="ko-KR"/>
        </w:rPr>
        <w:t>commercial</w:t>
      </w:r>
      <w:r>
        <w:rPr>
          <w:rFonts w:eastAsia="맑은 고딕" w:hint="eastAsia"/>
          <w:color w:val="000000"/>
          <w:lang w:eastAsia="ko-KR"/>
        </w:rPr>
        <w:t xml:space="preserve"> stack. </w:t>
      </w:r>
    </w:p>
    <w:p w14:paraId="67ECFCC2" w14:textId="3B96BEBB" w:rsidR="0095117B" w:rsidRPr="004102E5" w:rsidRDefault="004102E5" w:rsidP="00C13622">
      <w:pPr>
        <w:pStyle w:val="ListParagraph"/>
        <w:numPr>
          <w:ilvl w:val="0"/>
          <w:numId w:val="6"/>
        </w:numPr>
        <w:rPr>
          <w:rFonts w:eastAsia="맑은 고딕"/>
          <w:b/>
          <w:bCs/>
          <w:color w:val="000000"/>
          <w:lang w:eastAsia="ko-KR"/>
        </w:rPr>
      </w:pPr>
      <w:r w:rsidRPr="004102E5">
        <w:rPr>
          <w:rFonts w:eastAsia="맑은 고딕" w:hint="eastAsia"/>
          <w:color w:val="000000"/>
          <w:lang w:eastAsia="ko-KR"/>
        </w:rPr>
        <w:t>As their most concern is the BQB test</w:t>
      </w:r>
      <w:r w:rsidR="00814751">
        <w:rPr>
          <w:rFonts w:eastAsia="맑은 고딕" w:hint="eastAsia"/>
          <w:color w:val="000000"/>
          <w:lang w:eastAsia="ko-KR"/>
        </w:rPr>
        <w:t xml:space="preserve"> and </w:t>
      </w:r>
      <w:r w:rsidR="00814751">
        <w:rPr>
          <w:rFonts w:eastAsia="맑은 고딕"/>
          <w:color w:val="000000"/>
          <w:lang w:eastAsia="ko-KR"/>
        </w:rPr>
        <w:t>certification</w:t>
      </w:r>
      <w:r w:rsidRPr="004102E5">
        <w:rPr>
          <w:rFonts w:eastAsia="맑은 고딕" w:hint="eastAsia"/>
          <w:color w:val="000000"/>
          <w:lang w:eastAsia="ko-KR"/>
        </w:rPr>
        <w:t xml:space="preserve">, profile QDID along with Stack QDID also were proposed. </w:t>
      </w:r>
    </w:p>
    <w:p w14:paraId="19D40494" w14:textId="77777777" w:rsidR="0095117B" w:rsidRPr="0095117B" w:rsidRDefault="0095117B" w:rsidP="0095117B">
      <w:pPr>
        <w:rPr>
          <w:rFonts w:eastAsia="맑은 고딕" w:hint="eastAsia"/>
          <w:b/>
          <w:bCs/>
          <w:color w:val="000000"/>
          <w:lang w:eastAsia="ko-KR"/>
        </w:rPr>
      </w:pPr>
    </w:p>
    <w:p w14:paraId="30222E05" w14:textId="0A87B4FB" w:rsidR="00073636" w:rsidRDefault="00073636" w:rsidP="00073636">
      <w:pPr>
        <w:rPr>
          <w:rFonts w:eastAsia="맑은 고딕"/>
          <w:b/>
          <w:bCs/>
          <w:color w:val="000000"/>
          <w:lang w:eastAsia="ko-KR"/>
        </w:rPr>
      </w:pPr>
      <w:r w:rsidRPr="00073636">
        <w:rPr>
          <w:rFonts w:eastAsia="맑은 고딕" w:hint="eastAsia"/>
          <w:b/>
          <w:bCs/>
          <w:color w:val="000000"/>
          <w:lang w:eastAsia="ko-KR"/>
        </w:rPr>
        <w:t>Action Items</w:t>
      </w:r>
    </w:p>
    <w:p w14:paraId="350E0572" w14:textId="3A5F1A0B" w:rsidR="00073636" w:rsidRPr="00073636" w:rsidRDefault="00073636" w:rsidP="00073636">
      <w:pPr>
        <w:pStyle w:val="ListParagraph"/>
        <w:numPr>
          <w:ilvl w:val="0"/>
          <w:numId w:val="10"/>
        </w:numPr>
        <w:rPr>
          <w:rFonts w:eastAsia="맑은 고딕"/>
          <w:color w:val="000000"/>
          <w:lang w:eastAsia="ko-KR"/>
        </w:rPr>
      </w:pPr>
      <w:r w:rsidRPr="00073636">
        <w:rPr>
          <w:rFonts w:eastAsia="맑은 고딕" w:hint="eastAsia"/>
          <w:color w:val="000000"/>
          <w:lang w:eastAsia="ko-KR"/>
        </w:rPr>
        <w:t>A&amp;W</w:t>
      </w:r>
    </w:p>
    <w:p w14:paraId="188E30DC" w14:textId="62A7D128" w:rsidR="00830828" w:rsidRDefault="00830828" w:rsidP="00073636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Provide </w:t>
      </w:r>
      <w:r w:rsidR="0095117B">
        <w:rPr>
          <w:rFonts w:eastAsia="맑은 고딕" w:hint="eastAsia"/>
          <w:color w:val="000000"/>
          <w:lang w:eastAsia="ko-KR"/>
        </w:rPr>
        <w:t xml:space="preserve">prices </w:t>
      </w:r>
      <w:r w:rsidR="004102E5">
        <w:rPr>
          <w:rFonts w:eastAsia="맑은 고딕" w:hint="eastAsia"/>
          <w:color w:val="000000"/>
          <w:lang w:eastAsia="ko-KR"/>
        </w:rPr>
        <w:t xml:space="preserve">of per copy </w:t>
      </w:r>
      <w:r w:rsidR="004102E5">
        <w:rPr>
          <w:rFonts w:eastAsia="맑은 고딕"/>
          <w:color w:val="000000"/>
          <w:lang w:eastAsia="ko-KR"/>
        </w:rPr>
        <w:t>license</w:t>
      </w:r>
      <w:r w:rsidR="004102E5">
        <w:rPr>
          <w:rFonts w:eastAsia="맑은 고딕" w:hint="eastAsia"/>
          <w:color w:val="000000"/>
          <w:lang w:eastAsia="ko-KR"/>
        </w:rPr>
        <w:t xml:space="preserve"> fee or NRE </w:t>
      </w:r>
    </w:p>
    <w:p w14:paraId="3585B075" w14:textId="2708ADCD" w:rsidR="00D9727C" w:rsidRPr="00EC5F4D" w:rsidRDefault="00D9727C" w:rsidP="007D2B79">
      <w:pPr>
        <w:pStyle w:val="ListParagraph"/>
        <w:ind w:left="1440"/>
        <w:rPr>
          <w:rFonts w:eastAsia="맑은 고딕"/>
          <w:color w:val="000000"/>
          <w:lang w:eastAsia="ko-KR"/>
        </w:rPr>
      </w:pPr>
    </w:p>
    <w:sectPr w:rsidR="00D9727C" w:rsidRPr="00EC5F4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DB4D" w14:textId="77777777" w:rsidR="000F3B5D" w:rsidRDefault="000F3B5D" w:rsidP="003E3CCA">
      <w:r>
        <w:separator/>
      </w:r>
    </w:p>
  </w:endnote>
  <w:endnote w:type="continuationSeparator" w:id="0">
    <w:p w14:paraId="4ABED8CE" w14:textId="77777777" w:rsidR="000F3B5D" w:rsidRDefault="000F3B5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29BE" w14:textId="77777777" w:rsidR="000F3B5D" w:rsidRDefault="000F3B5D" w:rsidP="003E3CCA">
      <w:r>
        <w:separator/>
      </w:r>
    </w:p>
  </w:footnote>
  <w:footnote w:type="continuationSeparator" w:id="0">
    <w:p w14:paraId="6F3394EA" w14:textId="77777777" w:rsidR="000F3B5D" w:rsidRDefault="000F3B5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95A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C10B1"/>
    <w:multiLevelType w:val="hybridMultilevel"/>
    <w:tmpl w:val="F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4F89"/>
    <w:multiLevelType w:val="hybridMultilevel"/>
    <w:tmpl w:val="070E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1976637708">
    <w:abstractNumId w:val="1"/>
  </w:num>
  <w:num w:numId="9" w16cid:durableId="2077512808">
    <w:abstractNumId w:val="5"/>
  </w:num>
  <w:num w:numId="10" w16cid:durableId="52672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73636"/>
    <w:rsid w:val="00081316"/>
    <w:rsid w:val="00084F45"/>
    <w:rsid w:val="000A02FA"/>
    <w:rsid w:val="000E0DE3"/>
    <w:rsid w:val="000E12B6"/>
    <w:rsid w:val="000F3B5D"/>
    <w:rsid w:val="00112847"/>
    <w:rsid w:val="00113205"/>
    <w:rsid w:val="00161E24"/>
    <w:rsid w:val="001D374D"/>
    <w:rsid w:val="001E02E6"/>
    <w:rsid w:val="00217C23"/>
    <w:rsid w:val="00222273"/>
    <w:rsid w:val="00237344"/>
    <w:rsid w:val="00245774"/>
    <w:rsid w:val="00264D84"/>
    <w:rsid w:val="002777FC"/>
    <w:rsid w:val="0028286E"/>
    <w:rsid w:val="00294D10"/>
    <w:rsid w:val="002B258B"/>
    <w:rsid w:val="002B7CE0"/>
    <w:rsid w:val="002D7C51"/>
    <w:rsid w:val="00324235"/>
    <w:rsid w:val="00330863"/>
    <w:rsid w:val="0033288C"/>
    <w:rsid w:val="00371291"/>
    <w:rsid w:val="003B26B9"/>
    <w:rsid w:val="003B3BC7"/>
    <w:rsid w:val="003C139C"/>
    <w:rsid w:val="003E3CCA"/>
    <w:rsid w:val="003F73AE"/>
    <w:rsid w:val="00404E3E"/>
    <w:rsid w:val="004102E5"/>
    <w:rsid w:val="0043456A"/>
    <w:rsid w:val="004413E3"/>
    <w:rsid w:val="00446B8C"/>
    <w:rsid w:val="00465BDF"/>
    <w:rsid w:val="00472753"/>
    <w:rsid w:val="00475373"/>
    <w:rsid w:val="00485122"/>
    <w:rsid w:val="00485EDE"/>
    <w:rsid w:val="0049067D"/>
    <w:rsid w:val="004A4998"/>
    <w:rsid w:val="004B122D"/>
    <w:rsid w:val="004B6663"/>
    <w:rsid w:val="004B7C9D"/>
    <w:rsid w:val="004D7A9C"/>
    <w:rsid w:val="004E1389"/>
    <w:rsid w:val="004E20AB"/>
    <w:rsid w:val="00502C7D"/>
    <w:rsid w:val="00503B34"/>
    <w:rsid w:val="00520885"/>
    <w:rsid w:val="0053193F"/>
    <w:rsid w:val="00543C35"/>
    <w:rsid w:val="0058559D"/>
    <w:rsid w:val="00593EAE"/>
    <w:rsid w:val="005A289B"/>
    <w:rsid w:val="005B19A6"/>
    <w:rsid w:val="005B718A"/>
    <w:rsid w:val="005D577F"/>
    <w:rsid w:val="005E3536"/>
    <w:rsid w:val="005F7DCB"/>
    <w:rsid w:val="00601AEE"/>
    <w:rsid w:val="0062797F"/>
    <w:rsid w:val="00630866"/>
    <w:rsid w:val="00646489"/>
    <w:rsid w:val="00684AE4"/>
    <w:rsid w:val="00687CBB"/>
    <w:rsid w:val="006A4A59"/>
    <w:rsid w:val="006B264A"/>
    <w:rsid w:val="006B5527"/>
    <w:rsid w:val="006D4DAB"/>
    <w:rsid w:val="006D6515"/>
    <w:rsid w:val="006E51F2"/>
    <w:rsid w:val="006F0EEB"/>
    <w:rsid w:val="007274F6"/>
    <w:rsid w:val="0073201F"/>
    <w:rsid w:val="00753F1A"/>
    <w:rsid w:val="00792F5C"/>
    <w:rsid w:val="007932CD"/>
    <w:rsid w:val="007B0F4C"/>
    <w:rsid w:val="007B2ED5"/>
    <w:rsid w:val="007C2A70"/>
    <w:rsid w:val="007D2B79"/>
    <w:rsid w:val="007E2E39"/>
    <w:rsid w:val="00814751"/>
    <w:rsid w:val="00817576"/>
    <w:rsid w:val="00830828"/>
    <w:rsid w:val="00836938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FF1"/>
    <w:rsid w:val="00914AE9"/>
    <w:rsid w:val="0091778A"/>
    <w:rsid w:val="0095117B"/>
    <w:rsid w:val="009571E3"/>
    <w:rsid w:val="009A51B2"/>
    <w:rsid w:val="009B2DA4"/>
    <w:rsid w:val="009D6D22"/>
    <w:rsid w:val="009F5794"/>
    <w:rsid w:val="00A056AC"/>
    <w:rsid w:val="00A17718"/>
    <w:rsid w:val="00A530F9"/>
    <w:rsid w:val="00A83B58"/>
    <w:rsid w:val="00A87AB7"/>
    <w:rsid w:val="00AA61C0"/>
    <w:rsid w:val="00AB5BBF"/>
    <w:rsid w:val="00AB78A1"/>
    <w:rsid w:val="00AE2BEE"/>
    <w:rsid w:val="00B37D15"/>
    <w:rsid w:val="00B75939"/>
    <w:rsid w:val="00B814B2"/>
    <w:rsid w:val="00B83FA0"/>
    <w:rsid w:val="00C101FD"/>
    <w:rsid w:val="00C34BCB"/>
    <w:rsid w:val="00C5397E"/>
    <w:rsid w:val="00C61475"/>
    <w:rsid w:val="00C764F7"/>
    <w:rsid w:val="00C81438"/>
    <w:rsid w:val="00CB64B6"/>
    <w:rsid w:val="00CE0980"/>
    <w:rsid w:val="00D0372D"/>
    <w:rsid w:val="00D31F5E"/>
    <w:rsid w:val="00D66DFE"/>
    <w:rsid w:val="00D86854"/>
    <w:rsid w:val="00D9727C"/>
    <w:rsid w:val="00DB0753"/>
    <w:rsid w:val="00DE7DE1"/>
    <w:rsid w:val="00DF0CB5"/>
    <w:rsid w:val="00DF1D8F"/>
    <w:rsid w:val="00E45647"/>
    <w:rsid w:val="00E577F5"/>
    <w:rsid w:val="00E74782"/>
    <w:rsid w:val="00E84C69"/>
    <w:rsid w:val="00EB2E1A"/>
    <w:rsid w:val="00EC1FB0"/>
    <w:rsid w:val="00EC5F4D"/>
    <w:rsid w:val="00ED6133"/>
    <w:rsid w:val="00ED71DC"/>
    <w:rsid w:val="00F10464"/>
    <w:rsid w:val="00F65CEC"/>
    <w:rsid w:val="00F7413F"/>
    <w:rsid w:val="00FB3AD8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63</cp:revision>
  <dcterms:created xsi:type="dcterms:W3CDTF">2022-06-02T01:52:00Z</dcterms:created>
  <dcterms:modified xsi:type="dcterms:W3CDTF">2026-01-09T07:09:00Z</dcterms:modified>
</cp:coreProperties>
</file>