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6A071D3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ST</w:t>
      </w:r>
    </w:p>
    <w:p w14:paraId="00F26CEC" w14:textId="2985870C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2022.6.13</w:t>
      </w:r>
    </w:p>
    <w:p w14:paraId="45F114EB" w14:textId="2A92617B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Online</w:t>
      </w:r>
    </w:p>
    <w:p w14:paraId="080BB64F" w14:textId="1F145FB6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LE Audio introduction</w:t>
      </w:r>
    </w:p>
    <w:p w14:paraId="04ED5EE7" w14:textId="7F1AED60" w:rsidR="007C2A70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To introduce </w:t>
      </w:r>
      <w:r w:rsidR="008C01DD" w:rsidRPr="008C01DD">
        <w:rPr>
          <w:color w:val="000000"/>
          <w:sz w:val="22"/>
          <w:szCs w:val="22"/>
        </w:rPr>
        <w:t>LE Audio</w:t>
      </w:r>
      <w:r w:rsidR="008C01DD">
        <w:rPr>
          <w:color w:val="000000"/>
          <w:sz w:val="22"/>
          <w:szCs w:val="22"/>
        </w:rPr>
        <w:t xml:space="preserve"> and seek any opportunities for STM3</w:t>
      </w:r>
      <w:r w:rsidR="008C6939">
        <w:rPr>
          <w:color w:val="000000"/>
          <w:sz w:val="22"/>
          <w:szCs w:val="22"/>
        </w:rPr>
        <w:t>2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 xml:space="preserve">Whether the results of the meeting achieved the expected </w:t>
      </w:r>
      <w:proofErr w:type="gramStart"/>
      <w:r w:rsidRPr="007C2A70">
        <w:rPr>
          <w:color w:val="000000"/>
          <w:sz w:val="22"/>
          <w:szCs w:val="22"/>
        </w:rPr>
        <w:t>purpose</w:t>
      </w:r>
      <w:r>
        <w:rPr>
          <w:color w:val="000000"/>
          <w:sz w:val="22"/>
          <w:szCs w:val="22"/>
        </w:rPr>
        <w:t xml:space="preserve"> :</w:t>
      </w:r>
      <w:proofErr w:type="gramEnd"/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464FD79" w14:textId="4C0D88C3" w:rsidR="007C2A70" w:rsidRPr="004B7C9D" w:rsidRDefault="008C01DD" w:rsidP="004B7C9D">
      <w:pPr>
        <w:pStyle w:val="ListParagraph"/>
        <w:numPr>
          <w:ilvl w:val="0"/>
          <w:numId w:val="6"/>
        </w:numPr>
        <w:rPr>
          <w:color w:val="000000"/>
        </w:rPr>
      </w:pPr>
      <w:r w:rsidRPr="004B7C9D">
        <w:rPr>
          <w:color w:val="000000"/>
        </w:rPr>
        <w:t>Olivier LARDY</w:t>
      </w:r>
      <w:r w:rsidR="004B7C9D">
        <w:rPr>
          <w:color w:val="000000"/>
        </w:rPr>
        <w:t xml:space="preserve">, </w:t>
      </w:r>
      <w:r w:rsidR="004B7C9D" w:rsidRPr="004B7C9D">
        <w:rPr>
          <w:color w:val="000000"/>
        </w:rPr>
        <w:t>regional marketing leader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82834AB" w14:textId="789F6FCF" w:rsidR="00B75939" w:rsidRDefault="00B75939" w:rsidP="004B7C9D">
      <w:pPr>
        <w:pStyle w:val="ListParagraph"/>
        <w:numPr>
          <w:ilvl w:val="0"/>
          <w:numId w:val="6"/>
        </w:numPr>
        <w:rPr>
          <w:color w:val="000000"/>
        </w:rPr>
      </w:pPr>
      <w:r w:rsidRPr="00B75939">
        <w:rPr>
          <w:color w:val="000000"/>
        </w:rPr>
        <w:t xml:space="preserve">Business Unit is located in </w:t>
      </w:r>
      <w:proofErr w:type="gramStart"/>
      <w:r w:rsidRPr="00B75939">
        <w:rPr>
          <w:color w:val="000000"/>
        </w:rPr>
        <w:t>France</w:t>
      </w:r>
      <w:proofErr w:type="gramEnd"/>
      <w:r w:rsidRPr="00B75939">
        <w:rPr>
          <w:color w:val="000000"/>
        </w:rPr>
        <w:t xml:space="preserve"> and he could connect us to France office</w:t>
      </w:r>
    </w:p>
    <w:p w14:paraId="0AA74425" w14:textId="5EB0C00B" w:rsidR="008C01DD" w:rsidRPr="004B7C9D" w:rsidRDefault="004B7C9D" w:rsidP="004B7C9D">
      <w:pPr>
        <w:pStyle w:val="ListParagraph"/>
        <w:numPr>
          <w:ilvl w:val="0"/>
          <w:numId w:val="6"/>
        </w:numPr>
        <w:rPr>
          <w:color w:val="000000"/>
        </w:rPr>
      </w:pPr>
      <w:r w:rsidRPr="004B7C9D">
        <w:rPr>
          <w:color w:val="000000"/>
        </w:rPr>
        <w:t xml:space="preserve">ST has its own BLE Stack and </w:t>
      </w:r>
      <w:r w:rsidR="00593EAE">
        <w:rPr>
          <w:color w:val="000000"/>
        </w:rPr>
        <w:t xml:space="preserve">is </w:t>
      </w:r>
      <w:r w:rsidRPr="004B7C9D">
        <w:rPr>
          <w:color w:val="000000"/>
        </w:rPr>
        <w:t>developing LE Audio as well.</w:t>
      </w:r>
    </w:p>
    <w:p w14:paraId="28C57D4D" w14:textId="75DFD510" w:rsidR="00B75939" w:rsidRDefault="004B7C9D" w:rsidP="004B7C9D">
      <w:pPr>
        <w:pStyle w:val="ListParagraph"/>
        <w:numPr>
          <w:ilvl w:val="0"/>
          <w:numId w:val="6"/>
        </w:numPr>
        <w:rPr>
          <w:color w:val="000000"/>
        </w:rPr>
      </w:pPr>
      <w:r w:rsidRPr="004B7C9D">
        <w:rPr>
          <w:color w:val="000000"/>
        </w:rPr>
        <w:t>STM</w:t>
      </w:r>
      <w:r>
        <w:rPr>
          <w:color w:val="000000"/>
        </w:rPr>
        <w:t>32WB is used for industrial</w:t>
      </w:r>
      <w:r w:rsidR="00593EAE">
        <w:rPr>
          <w:color w:val="000000"/>
        </w:rPr>
        <w:t>.</w:t>
      </w:r>
    </w:p>
    <w:p w14:paraId="638116C4" w14:textId="228A5C3F" w:rsidR="004B7C9D" w:rsidRDefault="00B75939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 is developing new MCU + Radio for IoT, MP is next Q2</w:t>
      </w:r>
    </w:p>
    <w:p w14:paraId="1DE0EF3F" w14:textId="77777777" w:rsidR="00B75939" w:rsidRDefault="00B75939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They can share more details after </w:t>
      </w:r>
      <w:proofErr w:type="gramStart"/>
      <w:r>
        <w:rPr>
          <w:color w:val="000000"/>
        </w:rPr>
        <w:t>NDA</w:t>
      </w:r>
      <w:proofErr w:type="gramEnd"/>
      <w:r>
        <w:rPr>
          <w:color w:val="000000"/>
        </w:rPr>
        <w:t xml:space="preserve"> and we can discuss further which of Application we’re interested in.</w:t>
      </w:r>
    </w:p>
    <w:p w14:paraId="310195D5" w14:textId="7C9C5D41" w:rsidR="00B75939" w:rsidRDefault="00B75939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ST is collaborating with MS and their new MCU will support Azure RTOS which is based on </w:t>
      </w:r>
      <w:proofErr w:type="gramStart"/>
      <w:r>
        <w:rPr>
          <w:color w:val="000000"/>
        </w:rPr>
        <w:t>FreeRTOS</w:t>
      </w:r>
      <w:proofErr w:type="gramEnd"/>
      <w:r>
        <w:rPr>
          <w:color w:val="000000"/>
        </w:rPr>
        <w:t xml:space="preserve"> but security and others are added. Therefore, if A&amp;W and ST co-work, the OS will be </w:t>
      </w:r>
      <w:r w:rsidR="00593EAE" w:rsidRPr="00593EAE">
        <w:rPr>
          <w:color w:val="000000"/>
        </w:rPr>
        <w:t>Azure RTOS</w:t>
      </w:r>
      <w:r w:rsidR="00593EAE">
        <w:rPr>
          <w:color w:val="000000"/>
        </w:rPr>
        <w:t>.</w:t>
      </w:r>
    </w:p>
    <w:p w14:paraId="05A7D7ED" w14:textId="77777777" w:rsidR="00472753" w:rsidRDefault="00472753" w:rsidP="004B7C9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Regarding SI, </w:t>
      </w:r>
      <w:r w:rsidRPr="00472753">
        <w:rPr>
          <w:color w:val="000000"/>
        </w:rPr>
        <w:t>Olivier</w:t>
      </w:r>
      <w:r>
        <w:rPr>
          <w:color w:val="000000"/>
        </w:rPr>
        <w:t xml:space="preserve"> stated Delta located in Taiwan id doing Building Automation and they has provided solutions for Toyota. </w:t>
      </w:r>
    </w:p>
    <w:p w14:paraId="15B27775" w14:textId="460A97B5" w:rsidR="00593EAE" w:rsidRDefault="00472753" w:rsidP="004B7C9D">
      <w:pPr>
        <w:pStyle w:val="ListParagraph"/>
        <w:numPr>
          <w:ilvl w:val="0"/>
          <w:numId w:val="6"/>
        </w:numPr>
        <w:rPr>
          <w:color w:val="000000"/>
        </w:rPr>
      </w:pPr>
      <w:r w:rsidRPr="00472753">
        <w:rPr>
          <w:color w:val="000000"/>
        </w:rPr>
        <w:t xml:space="preserve">Olivier </w:t>
      </w:r>
      <w:r>
        <w:rPr>
          <w:color w:val="000000"/>
        </w:rPr>
        <w:t>is wondering if we could do customization for lower</w:t>
      </w:r>
      <w:r w:rsidR="008C6939">
        <w:rPr>
          <w:color w:val="000000"/>
        </w:rPr>
        <w:t xml:space="preserve"> </w:t>
      </w:r>
      <w:r>
        <w:rPr>
          <w:color w:val="000000"/>
        </w:rPr>
        <w:t xml:space="preserve">level </w:t>
      </w:r>
      <w:proofErr w:type="gramStart"/>
      <w:r>
        <w:rPr>
          <w:color w:val="000000"/>
        </w:rPr>
        <w:t>protocol</w:t>
      </w:r>
      <w:r w:rsidR="008C6939">
        <w:rPr>
          <w:color w:val="000000"/>
        </w:rPr>
        <w:t>(</w:t>
      </w:r>
      <w:proofErr w:type="gramEnd"/>
      <w:r w:rsidR="008C6939">
        <w:rPr>
          <w:color w:val="000000"/>
        </w:rPr>
        <w:t>not Bluetooth)</w:t>
      </w:r>
      <w:r>
        <w:rPr>
          <w:color w:val="000000"/>
        </w:rPr>
        <w:t xml:space="preserve"> like Logitech uses their proprietary protocols for their Mouse Keyboard due to the latency. Some of their customers need optimization</w:t>
      </w:r>
    </w:p>
    <w:p w14:paraId="7B14184C" w14:textId="77777777" w:rsidR="003E3CCA" w:rsidRDefault="003E3CCA" w:rsidP="003E3CCA">
      <w:pPr>
        <w:rPr>
          <w:color w:val="000000"/>
          <w:sz w:val="22"/>
          <w:szCs w:val="22"/>
          <w:lang w:val="en-GB" w:eastAsia="ko-KR"/>
        </w:rPr>
      </w:pPr>
    </w:p>
    <w:p w14:paraId="4CF51E0F" w14:textId="3EBA99F4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23F0E873" w14:textId="77777777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ST:</w:t>
      </w:r>
      <w:r w:rsidRPr="008C01DD">
        <w:rPr>
          <w:color w:val="000000"/>
          <w:lang w:val="en-GB" w:eastAsia="ko-KR"/>
        </w:rPr>
        <w:t xml:space="preserve"> </w:t>
      </w:r>
    </w:p>
    <w:p w14:paraId="17B1052D" w14:textId="4C9FA7B0" w:rsidR="008C01DD" w:rsidRPr="008C01DD" w:rsidRDefault="008C01DD" w:rsidP="00B75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01DD">
        <w:rPr>
          <w:color w:val="000000"/>
          <w:lang w:val="en-GB" w:eastAsia="ko-KR"/>
        </w:rPr>
        <w:t xml:space="preserve">Provide NDA template </w:t>
      </w:r>
    </w:p>
    <w:p w14:paraId="79AFEAB3" w14:textId="77777777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66A8B452" w14:textId="6C1251A0" w:rsidR="008C01DD" w:rsidRPr="008C6939" w:rsidRDefault="008C01DD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6939">
        <w:rPr>
          <w:color w:val="000000"/>
          <w:lang w:val="en-GB" w:eastAsia="ko-KR"/>
        </w:rPr>
        <w:t>Provide company profiles and LE Audio material that presented.</w:t>
      </w:r>
    </w:p>
    <w:p w14:paraId="15D25CC4" w14:textId="673CED45" w:rsidR="00B75939" w:rsidRPr="008C6939" w:rsidRDefault="00B75939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8C6939">
        <w:rPr>
          <w:color w:val="000000"/>
          <w:lang w:val="en-GB" w:eastAsia="ko-KR"/>
        </w:rPr>
        <w:t xml:space="preserve">Memory footprint for LC3 Encoding / Decoding </w:t>
      </w:r>
    </w:p>
    <w:sectPr w:rsidR="00B75939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2818" w14:textId="77777777" w:rsidR="0085528E" w:rsidRDefault="0085528E" w:rsidP="003E3CCA">
      <w:r>
        <w:separator/>
      </w:r>
    </w:p>
  </w:endnote>
  <w:endnote w:type="continuationSeparator" w:id="0">
    <w:p w14:paraId="3D160D5F" w14:textId="77777777" w:rsidR="0085528E" w:rsidRDefault="0085528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2AFB" w14:textId="77777777" w:rsidR="0085528E" w:rsidRDefault="0085528E" w:rsidP="003E3CCA">
      <w:r>
        <w:separator/>
      </w:r>
    </w:p>
  </w:footnote>
  <w:footnote w:type="continuationSeparator" w:id="0">
    <w:p w14:paraId="0CE858AE" w14:textId="77777777" w:rsidR="0085528E" w:rsidRDefault="0085528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237344"/>
    <w:rsid w:val="00264D84"/>
    <w:rsid w:val="003E3CCA"/>
    <w:rsid w:val="004413E3"/>
    <w:rsid w:val="00472753"/>
    <w:rsid w:val="00475373"/>
    <w:rsid w:val="004B7C9D"/>
    <w:rsid w:val="00520885"/>
    <w:rsid w:val="00593EAE"/>
    <w:rsid w:val="005F7DCB"/>
    <w:rsid w:val="00684AE4"/>
    <w:rsid w:val="007C2A70"/>
    <w:rsid w:val="0085528E"/>
    <w:rsid w:val="008C01DD"/>
    <w:rsid w:val="008C6939"/>
    <w:rsid w:val="00B75939"/>
    <w:rsid w:val="00DB0753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</cp:revision>
  <dcterms:created xsi:type="dcterms:W3CDTF">2022-06-02T01:52:00Z</dcterms:created>
  <dcterms:modified xsi:type="dcterms:W3CDTF">2022-06-14T09:28:00Z</dcterms:modified>
</cp:coreProperties>
</file>