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71516E65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JKC</w:t>
      </w:r>
    </w:p>
    <w:p w14:paraId="00F26CEC" w14:textId="5A9D6CFF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2023-0</w:t>
      </w:r>
      <w:r w:rsidR="00B62E67">
        <w:rPr>
          <w:color w:val="000000"/>
          <w:sz w:val="22"/>
          <w:szCs w:val="22"/>
        </w:rPr>
        <w:t>4-05</w:t>
      </w:r>
    </w:p>
    <w:p w14:paraId="45F114EB" w14:textId="4BA0842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F2F</w:t>
      </w:r>
    </w:p>
    <w:p w14:paraId="080BB64F" w14:textId="15C5D769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 xml:space="preserve">STA2 and </w:t>
      </w:r>
      <w:proofErr w:type="spellStart"/>
      <w:r w:rsidR="00AA3DD1">
        <w:rPr>
          <w:color w:val="000000"/>
          <w:sz w:val="22"/>
          <w:szCs w:val="22"/>
        </w:rPr>
        <w:t>Sunplus</w:t>
      </w:r>
      <w:proofErr w:type="spellEnd"/>
      <w:r w:rsidR="00AA3DD1">
        <w:rPr>
          <w:color w:val="000000"/>
          <w:sz w:val="22"/>
          <w:szCs w:val="22"/>
        </w:rPr>
        <w:t xml:space="preserve"> projects</w:t>
      </w:r>
    </w:p>
    <w:p w14:paraId="04ED5EE7" w14:textId="21DCA949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B62E67">
        <w:rPr>
          <w:color w:val="000000"/>
          <w:sz w:val="22"/>
          <w:szCs w:val="22"/>
        </w:rPr>
        <w:t>Explain current status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047EF6B1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proofErr w:type="gramStart"/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proofErr w:type="gramEnd"/>
      <w:r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FB5BD9">
        <w:rPr>
          <w:rFonts w:eastAsiaTheme="minorEastAsia"/>
          <w:color w:val="000000"/>
          <w:sz w:val="22"/>
          <w:szCs w:val="22"/>
        </w:rPr>
        <w:t>Yasuichi</w:t>
      </w:r>
      <w:proofErr w:type="spellEnd"/>
      <w:r w:rsidR="00FB5BD9">
        <w:rPr>
          <w:rFonts w:eastAsiaTheme="minorEastAsia"/>
          <w:color w:val="000000"/>
          <w:sz w:val="22"/>
          <w:szCs w:val="22"/>
        </w:rPr>
        <w:t xml:space="preserve"> Matsumoto </w:t>
      </w:r>
      <w:proofErr w:type="spellStart"/>
      <w:r w:rsidR="00FB5BD9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B62E67">
        <w:rPr>
          <w:rFonts w:eastAsiaTheme="minorEastAsia"/>
          <w:color w:val="000000"/>
          <w:sz w:val="22"/>
          <w:szCs w:val="22"/>
        </w:rPr>
        <w:t xml:space="preserve">, </w:t>
      </w:r>
      <w:proofErr w:type="spellStart"/>
      <w:r w:rsidR="00CB4823">
        <w:rPr>
          <w:rFonts w:eastAsiaTheme="minorEastAsia"/>
          <w:color w:val="000000"/>
          <w:sz w:val="22"/>
          <w:szCs w:val="22"/>
        </w:rPr>
        <w:t>Suehira</w:t>
      </w:r>
      <w:proofErr w:type="spellEnd"/>
      <w:r w:rsidR="00CB4823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CB4823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CB4823">
        <w:rPr>
          <w:rFonts w:eastAsiaTheme="minorEastAsia"/>
          <w:color w:val="000000"/>
          <w:sz w:val="22"/>
          <w:szCs w:val="22"/>
        </w:rPr>
        <w:t>,</w:t>
      </w:r>
    </w:p>
    <w:p w14:paraId="30FFB765" w14:textId="4B690AB9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>A&amp;</w:t>
      </w:r>
      <w:proofErr w:type="gramStart"/>
      <w:r>
        <w:rPr>
          <w:rFonts w:eastAsia="DengXian"/>
          <w:color w:val="000000"/>
          <w:sz w:val="22"/>
        </w:rPr>
        <w:t xml:space="preserve">W </w:t>
      </w:r>
      <w:r w:rsidR="0069368D">
        <w:rPr>
          <w:rFonts w:eastAsia="DengXian"/>
          <w:color w:val="000000"/>
          <w:sz w:val="22"/>
        </w:rPr>
        <w:t>:</w:t>
      </w:r>
      <w:proofErr w:type="gramEnd"/>
      <w:r w:rsidR="0069368D">
        <w:rPr>
          <w:rFonts w:eastAsia="DengXian"/>
          <w:color w:val="000000"/>
          <w:sz w:val="22"/>
        </w:rPr>
        <w:t xml:space="preserve"> </w:t>
      </w:r>
      <w:r w:rsidR="00FB5BD9">
        <w:rPr>
          <w:rFonts w:eastAsia="DengXian"/>
          <w:color w:val="000000"/>
          <w:sz w:val="22"/>
        </w:rPr>
        <w:t xml:space="preserve">Suzuki </w:t>
      </w:r>
      <w:proofErr w:type="spellStart"/>
      <w:r w:rsidR="00FB5BD9">
        <w:rPr>
          <w:rFonts w:eastAsia="DengXian"/>
          <w:color w:val="000000"/>
          <w:sz w:val="22"/>
        </w:rPr>
        <w:t>san</w:t>
      </w:r>
      <w:proofErr w:type="spellEnd"/>
      <w:r w:rsidR="00FB5BD9">
        <w:rPr>
          <w:rFonts w:eastAsia="DengXian"/>
          <w:color w:val="000000"/>
          <w:sz w:val="22"/>
        </w:rPr>
        <w:t>, 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08A60ACF" w14:textId="18C4D315" w:rsidR="00F42538" w:rsidRPr="00F42538" w:rsidRDefault="00F42538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[Organization]</w:t>
      </w:r>
    </w:p>
    <w:p w14:paraId="0C5D4EC6" w14:textId="77777777" w:rsidR="00DB3FEF" w:rsidRPr="00DB3FEF" w:rsidRDefault="00DB3FEF" w:rsidP="00DB3FEF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DB3FEF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JKC changes the organization on Apr.</w:t>
      </w:r>
    </w:p>
    <w:p w14:paraId="72A3BBEC" w14:textId="77777777" w:rsidR="00DB3FEF" w:rsidRPr="00DB3FEF" w:rsidRDefault="00DB3FEF" w:rsidP="00DB3FEF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DB3FEF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Section 1 Aftermarket Domestic</w:t>
      </w:r>
    </w:p>
    <w:p w14:paraId="0E6D3D35" w14:textId="77777777" w:rsidR="00DB3FEF" w:rsidRPr="00DB3FEF" w:rsidRDefault="00DB3FEF" w:rsidP="00DB3FEF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DB3FEF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Section 2 OEM Domestic</w:t>
      </w:r>
    </w:p>
    <w:p w14:paraId="0FD1C019" w14:textId="4463DA10" w:rsidR="00DB3FEF" w:rsidRPr="00DB3FEF" w:rsidRDefault="00DB3FEF" w:rsidP="00DB3FEF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DB3FEF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Section 3 Oversea 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(</w:t>
      </w:r>
      <w:proofErr w:type="spellStart"/>
      <w:r w:rsidRPr="00DB3FEF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Suehira</w:t>
      </w:r>
      <w:proofErr w:type="spellEnd"/>
      <w:r w:rsidRPr="00DB3FEF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</w:t>
      </w:r>
      <w:proofErr w:type="spellStart"/>
      <w:r w:rsidRPr="00DB3FEF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san</w:t>
      </w:r>
      <w:proofErr w:type="spellEnd"/>
      <w:r w:rsidR="0069006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is software group leader)</w:t>
      </w:r>
    </w:p>
    <w:p w14:paraId="7CC32824" w14:textId="77777777" w:rsidR="00DB3FEF" w:rsidRPr="00DB3FEF" w:rsidRDefault="00DB3FEF" w:rsidP="00DB3FEF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proofErr w:type="spellStart"/>
      <w:r w:rsidRPr="00DB3FEF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Suehira</w:t>
      </w:r>
      <w:proofErr w:type="spellEnd"/>
      <w:r w:rsidRPr="00DB3FEF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</w:t>
      </w:r>
      <w:proofErr w:type="spellStart"/>
      <w:r w:rsidRPr="00DB3FEF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san</w:t>
      </w:r>
      <w:proofErr w:type="spellEnd"/>
      <w:r w:rsidRPr="00DB3FEF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will support STA2.</w:t>
      </w:r>
    </w:p>
    <w:p w14:paraId="0C016C13" w14:textId="65E7DB98" w:rsidR="00BD7106" w:rsidRDefault="00DB3FEF" w:rsidP="00DB3FEF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proofErr w:type="spellStart"/>
      <w:r w:rsidRPr="00DB3FEF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Yasuichi</w:t>
      </w:r>
      <w:proofErr w:type="spellEnd"/>
      <w:r w:rsidRPr="00DB3FEF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Matsumoto </w:t>
      </w:r>
      <w:proofErr w:type="spellStart"/>
      <w:r w:rsidRPr="00DB3FEF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san</w:t>
      </w:r>
      <w:proofErr w:type="spellEnd"/>
      <w:r w:rsidRPr="00DB3FEF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supports </w:t>
      </w:r>
      <w:proofErr w:type="spellStart"/>
      <w:r w:rsidRPr="00DB3FEF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Sunplus</w:t>
      </w:r>
      <w:proofErr w:type="spellEnd"/>
      <w:r w:rsidRPr="00DB3FEF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continuously.</w:t>
      </w:r>
    </w:p>
    <w:p w14:paraId="197AEFF7" w14:textId="77777777" w:rsidR="00CB4823" w:rsidRDefault="00CB4823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0C7E0A74" w14:textId="2EB307FC" w:rsidR="00690061" w:rsidRDefault="00690061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[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STA2]</w:t>
      </w:r>
    </w:p>
    <w:p w14:paraId="51E0102D" w14:textId="1790A214" w:rsidR="00690061" w:rsidRPr="00690061" w:rsidRDefault="00690061" w:rsidP="00690061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69006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Copyright is complex (</w:t>
      </w:r>
      <w:proofErr w:type="spellStart"/>
      <w:r w:rsidRPr="0069006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eSOL</w:t>
      </w:r>
      <w:proofErr w:type="spellEnd"/>
      <w:r w:rsidRPr="0069006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, ST, and so on). It is difficult that A&amp;W supports a whole STA2 software. Now, </w:t>
      </w:r>
      <w:r w:rsidR="00C456AC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ST and A&amp;W</w:t>
      </w:r>
      <w:r w:rsidRPr="0069006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discuss that A&amp;W will be window for software, ST and </w:t>
      </w:r>
      <w:proofErr w:type="spellStart"/>
      <w:r w:rsidRPr="0069006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eSOL</w:t>
      </w:r>
      <w:proofErr w:type="spellEnd"/>
      <w:r w:rsidRPr="0069006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will be background. ST keeps current royalty and A&amp;W keeps current royalty.</w:t>
      </w:r>
    </w:p>
    <w:p w14:paraId="4FE5960D" w14:textId="1BD95E13" w:rsidR="00690061" w:rsidRDefault="00690061" w:rsidP="00690061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69006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JKC and ST needs to discuss for device purchase separately. (A&amp;W will not take care)</w:t>
      </w:r>
    </w:p>
    <w:p w14:paraId="3E263E78" w14:textId="77777777" w:rsidR="00690061" w:rsidRDefault="00690061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7BF6F290" w14:textId="77777777" w:rsidR="00C456AC" w:rsidRPr="00C456AC" w:rsidRDefault="00C456AC" w:rsidP="00C456A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C456AC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[STA5 demo]</w:t>
      </w:r>
    </w:p>
    <w:p w14:paraId="6C972DFE" w14:textId="4BC48183" w:rsidR="00C456AC" w:rsidRDefault="00C456AC" w:rsidP="00C456A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C456AC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A&amp;W will show STA5 demo of meter cluster.</w:t>
      </w:r>
    </w:p>
    <w:p w14:paraId="7FEC4209" w14:textId="77777777" w:rsidR="00C456AC" w:rsidRDefault="00C456AC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72ADF8A3" w14:textId="77777777" w:rsidR="00C456AC" w:rsidRPr="00C456AC" w:rsidRDefault="00C456AC" w:rsidP="00C456A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C456AC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[</w:t>
      </w:r>
      <w:proofErr w:type="spellStart"/>
      <w:r w:rsidRPr="00C456AC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Sunplus</w:t>
      </w:r>
      <w:proofErr w:type="spellEnd"/>
      <w:r w:rsidRPr="00C456AC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model]</w:t>
      </w:r>
    </w:p>
    <w:p w14:paraId="0994AB6E" w14:textId="0EA3AE56" w:rsidR="00C456AC" w:rsidRDefault="00C456AC" w:rsidP="00C456A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C456AC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Uni </w:t>
      </w:r>
      <w:proofErr w:type="spellStart"/>
      <w:r w:rsidRPr="00C456AC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ele</w:t>
      </w:r>
      <w:proofErr w:type="spellEnd"/>
      <w:r w:rsidRPr="00C456AC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, </w:t>
      </w:r>
      <w:proofErr w:type="spellStart"/>
      <w:r w:rsidRPr="00C456AC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stepone</w:t>
      </w:r>
      <w:proofErr w:type="spellEnd"/>
      <w:r w:rsidRPr="00C456AC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, and A&amp;W is </w:t>
      </w:r>
      <w:r w:rsidR="007D56E1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sign</w:t>
      </w:r>
      <w:r w:rsidRPr="00C456AC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ing NDA. The contract between A&amp;W and JKC will be added new appendix.</w:t>
      </w:r>
    </w:p>
    <w:p w14:paraId="2706EC39" w14:textId="77777777" w:rsidR="00C456AC" w:rsidRPr="00CB4823" w:rsidRDefault="00C456AC" w:rsidP="003E3CCA">
      <w:pP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proofErr w:type="gramStart"/>
      <w:r w:rsidRPr="007C2A70">
        <w:rPr>
          <w:b/>
          <w:bCs/>
          <w:color w:val="000000"/>
          <w:sz w:val="22"/>
          <w:szCs w:val="22"/>
          <w:lang w:val="en-GB" w:eastAsia="ko-KR"/>
        </w:rPr>
        <w:t>Item :</w:t>
      </w:r>
      <w:proofErr w:type="gramEnd"/>
    </w:p>
    <w:p w14:paraId="3DB48E02" w14:textId="22DBBB5E" w:rsidR="00786DF5" w:rsidRDefault="008C01DD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786DF5">
        <w:rPr>
          <w:b/>
          <w:bCs/>
          <w:color w:val="000000"/>
          <w:lang w:val="en-GB" w:eastAsia="ko-KR"/>
        </w:rPr>
        <w:t>A&amp;</w:t>
      </w:r>
      <w:proofErr w:type="gramStart"/>
      <w:r w:rsidRPr="00786DF5">
        <w:rPr>
          <w:b/>
          <w:bCs/>
          <w:color w:val="000000"/>
          <w:lang w:val="en-GB" w:eastAsia="ko-KR"/>
        </w:rPr>
        <w:t>W</w:t>
      </w:r>
      <w:r w:rsidR="00DB4C33" w:rsidRPr="00786DF5">
        <w:rPr>
          <w:rFonts w:hint="eastAsia"/>
          <w:b/>
          <w:bCs/>
          <w:color w:val="000000"/>
          <w:lang w:val="en-GB"/>
        </w:rPr>
        <w:t xml:space="preserve"> </w:t>
      </w:r>
      <w:r w:rsidRPr="00786DF5">
        <w:rPr>
          <w:b/>
          <w:bCs/>
          <w:color w:val="000000"/>
          <w:lang w:val="en-GB" w:eastAsia="ko-KR"/>
        </w:rPr>
        <w:t>:</w:t>
      </w:r>
      <w:proofErr w:type="gramEnd"/>
      <w:r w:rsidRPr="00786DF5">
        <w:rPr>
          <w:color w:val="000000"/>
          <w:lang w:val="en-GB" w:eastAsia="ko-KR"/>
        </w:rPr>
        <w:t xml:space="preserve"> </w:t>
      </w:r>
      <w:r w:rsidR="00FE5FDC">
        <w:rPr>
          <w:color w:val="000000"/>
          <w:lang w:val="en-GB" w:eastAsia="ko-KR"/>
        </w:rPr>
        <w:t xml:space="preserve">We </w:t>
      </w:r>
      <w:r w:rsidR="00690061">
        <w:rPr>
          <w:color w:val="000000"/>
          <w:lang w:val="en-GB" w:eastAsia="ko-KR"/>
        </w:rPr>
        <w:t>will visit on Apr.21</w:t>
      </w:r>
      <w:r w:rsidR="0057365A">
        <w:rPr>
          <w:color w:val="000000"/>
          <w:lang w:val="en-GB" w:eastAsia="ko-KR"/>
        </w:rPr>
        <w:t>.</w:t>
      </w:r>
    </w:p>
    <w:p w14:paraId="5C749A2A" w14:textId="7C761DF6" w:rsidR="0057365A" w:rsidRDefault="0057365A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</w:p>
    <w:sectPr w:rsidR="0057365A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4A1FA" w14:textId="77777777" w:rsidR="00D65186" w:rsidRDefault="00D65186" w:rsidP="003E3CCA">
      <w:r>
        <w:separator/>
      </w:r>
    </w:p>
  </w:endnote>
  <w:endnote w:type="continuationSeparator" w:id="0">
    <w:p w14:paraId="2A67FE58" w14:textId="77777777" w:rsidR="00D65186" w:rsidRDefault="00D65186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413B" w14:textId="77777777" w:rsidR="00D65186" w:rsidRDefault="00D65186" w:rsidP="003E3CCA">
      <w:r>
        <w:separator/>
      </w:r>
    </w:p>
  </w:footnote>
  <w:footnote w:type="continuationSeparator" w:id="0">
    <w:p w14:paraId="6DD90465" w14:textId="77777777" w:rsidR="00D65186" w:rsidRDefault="00D65186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2C3E"/>
    <w:rsid w:val="000F4452"/>
    <w:rsid w:val="00137517"/>
    <w:rsid w:val="00164606"/>
    <w:rsid w:val="00175A02"/>
    <w:rsid w:val="001F4C4D"/>
    <w:rsid w:val="00237344"/>
    <w:rsid w:val="00264D84"/>
    <w:rsid w:val="002A1A1F"/>
    <w:rsid w:val="003E3CCA"/>
    <w:rsid w:val="004413E3"/>
    <w:rsid w:val="00472753"/>
    <w:rsid w:val="00475373"/>
    <w:rsid w:val="004A583C"/>
    <w:rsid w:val="004B7C9D"/>
    <w:rsid w:val="004D3176"/>
    <w:rsid w:val="00520885"/>
    <w:rsid w:val="0057365A"/>
    <w:rsid w:val="00593EAE"/>
    <w:rsid w:val="005F7DCB"/>
    <w:rsid w:val="0063102F"/>
    <w:rsid w:val="00650A49"/>
    <w:rsid w:val="00684AE4"/>
    <w:rsid w:val="00690061"/>
    <w:rsid w:val="0069368D"/>
    <w:rsid w:val="007064EC"/>
    <w:rsid w:val="00710F6D"/>
    <w:rsid w:val="00722CBF"/>
    <w:rsid w:val="00786DF5"/>
    <w:rsid w:val="007C2A70"/>
    <w:rsid w:val="007D56E1"/>
    <w:rsid w:val="0085528E"/>
    <w:rsid w:val="008C01DD"/>
    <w:rsid w:val="008C6939"/>
    <w:rsid w:val="008F3EAA"/>
    <w:rsid w:val="009344DB"/>
    <w:rsid w:val="00A8584D"/>
    <w:rsid w:val="00A928CD"/>
    <w:rsid w:val="00A96A17"/>
    <w:rsid w:val="00AA3DD1"/>
    <w:rsid w:val="00AB223B"/>
    <w:rsid w:val="00B574D1"/>
    <w:rsid w:val="00B62E67"/>
    <w:rsid w:val="00B75939"/>
    <w:rsid w:val="00BA1D53"/>
    <w:rsid w:val="00BD7106"/>
    <w:rsid w:val="00C456AC"/>
    <w:rsid w:val="00C57E86"/>
    <w:rsid w:val="00CB4823"/>
    <w:rsid w:val="00CF3580"/>
    <w:rsid w:val="00CF6D5E"/>
    <w:rsid w:val="00D10FC8"/>
    <w:rsid w:val="00D65186"/>
    <w:rsid w:val="00DA5FC8"/>
    <w:rsid w:val="00DB0753"/>
    <w:rsid w:val="00DB3FEF"/>
    <w:rsid w:val="00DB4C33"/>
    <w:rsid w:val="00DF19AC"/>
    <w:rsid w:val="00E77CCA"/>
    <w:rsid w:val="00EB3C74"/>
    <w:rsid w:val="00F15EFE"/>
    <w:rsid w:val="00F42538"/>
    <w:rsid w:val="00F62128"/>
    <w:rsid w:val="00F7413F"/>
    <w:rsid w:val="00FB5BD9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Araki Hideyuki</cp:lastModifiedBy>
  <cp:revision>24</cp:revision>
  <dcterms:created xsi:type="dcterms:W3CDTF">2022-09-06T00:35:00Z</dcterms:created>
  <dcterms:modified xsi:type="dcterms:W3CDTF">2023-04-05T08:39:00Z</dcterms:modified>
</cp:coreProperties>
</file>