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2A79" w14:textId="26F70E1F" w:rsidR="000A7D52" w:rsidRPr="0040388A" w:rsidRDefault="0083466E" w:rsidP="000A7D52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UNO Minda</w:t>
      </w:r>
      <w:r w:rsidR="000A7D52"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16F82A18" w14:textId="77777777" w:rsidR="000A7D52" w:rsidRDefault="000A7D52" w:rsidP="000A7D52">
      <w:pPr>
        <w:rPr>
          <w:rFonts w:ascii="Garamond" w:hAnsi="Garamond"/>
          <w:color w:val="000000"/>
        </w:rPr>
      </w:pPr>
    </w:p>
    <w:p w14:paraId="49738ECB" w14:textId="0F5D2A46" w:rsidR="000A7D52" w:rsidRDefault="000A7D52" w:rsidP="000A7D52">
      <w:pPr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>Customer :</w:t>
      </w:r>
      <w:proofErr w:type="gramEnd"/>
      <w:r>
        <w:rPr>
          <w:rFonts w:ascii="Garamond" w:hAnsi="Garamond"/>
          <w:color w:val="000000"/>
        </w:rPr>
        <w:t xml:space="preserve"> </w:t>
      </w:r>
      <w:r w:rsidR="0083466E">
        <w:rPr>
          <w:rFonts w:ascii="Garamond" w:hAnsi="Garamond"/>
          <w:color w:val="000000"/>
        </w:rPr>
        <w:t>Uno Minda</w:t>
      </w:r>
    </w:p>
    <w:p w14:paraId="7139E4CC" w14:textId="160B80EA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Day :</w:t>
      </w:r>
      <w:proofErr w:type="gramEnd"/>
      <w:r>
        <w:rPr>
          <w:rFonts w:ascii="Garamond" w:hAnsi="Garamond"/>
          <w:color w:val="000000"/>
        </w:rPr>
        <w:t xml:space="preserve"> 2023.</w:t>
      </w:r>
      <w:r w:rsidR="003C420A">
        <w:rPr>
          <w:rFonts w:ascii="Garamond" w:hAnsi="Garamond"/>
          <w:color w:val="000000"/>
        </w:rPr>
        <w:t>0</w:t>
      </w:r>
      <w:r w:rsidR="00197F1D">
        <w:rPr>
          <w:rFonts w:ascii="Garamond" w:hAnsi="Garamond"/>
          <w:color w:val="000000"/>
        </w:rPr>
        <w:t>8-28</w:t>
      </w:r>
    </w:p>
    <w:p w14:paraId="550B6B42" w14:textId="1F6F160A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Method :</w:t>
      </w:r>
      <w:proofErr w:type="gramEnd"/>
      <w:r>
        <w:rPr>
          <w:rFonts w:ascii="Garamond" w:hAnsi="Garamond"/>
          <w:color w:val="000000"/>
        </w:rPr>
        <w:t xml:space="preserve"> </w:t>
      </w:r>
      <w:r w:rsidR="00197F1D">
        <w:rPr>
          <w:rFonts w:ascii="Garamond" w:hAnsi="Garamond"/>
          <w:color w:val="000000"/>
        </w:rPr>
        <w:t>A&amp;W office</w:t>
      </w:r>
    </w:p>
    <w:p w14:paraId="321E9446" w14:textId="564F7DF1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Agenda :</w:t>
      </w:r>
      <w:proofErr w:type="gramEnd"/>
      <w:r>
        <w:rPr>
          <w:rFonts w:ascii="Garamond" w:hAnsi="Garamond"/>
          <w:color w:val="000000"/>
        </w:rPr>
        <w:t xml:space="preserve"> </w:t>
      </w:r>
      <w:r w:rsidR="00787B09">
        <w:rPr>
          <w:rFonts w:ascii="Garamond" w:hAnsi="Garamond"/>
          <w:color w:val="000000"/>
        </w:rPr>
        <w:t>T</w:t>
      </w:r>
      <w:r w:rsidR="00787B09">
        <w:rPr>
          <w:rFonts w:ascii="Garamond" w:hAnsi="Garamond"/>
          <w:lang w:eastAsia="en-US"/>
        </w:rPr>
        <w:t xml:space="preserve">echnical </w:t>
      </w:r>
      <w:r w:rsidR="00787B09">
        <w:rPr>
          <w:rFonts w:ascii="Garamond" w:hAnsi="Garamond"/>
          <w:lang w:val="en-IN" w:eastAsia="en-US"/>
        </w:rPr>
        <w:t xml:space="preserve">competency &amp; relevance to </w:t>
      </w:r>
      <w:r w:rsidR="00787B09">
        <w:rPr>
          <w:rFonts w:ascii="Garamond" w:hAnsi="Garamond"/>
          <w:lang w:val="en-IN" w:eastAsia="en-US"/>
        </w:rPr>
        <w:t xml:space="preserve">UNO MINDA’s </w:t>
      </w:r>
      <w:r w:rsidR="00787B09">
        <w:rPr>
          <w:rFonts w:ascii="Garamond" w:hAnsi="Garamond"/>
          <w:lang w:val="en-IN" w:eastAsia="en-US"/>
        </w:rPr>
        <w:t>product.</w:t>
      </w:r>
    </w:p>
    <w:p w14:paraId="5A2B1E57" w14:textId="397F2AFB" w:rsidR="000A7D52" w:rsidRPr="001B0398" w:rsidRDefault="000A7D52" w:rsidP="000A7D52">
      <w:pPr>
        <w:rPr>
          <w:rFonts w:ascii="Garamond" w:hAnsi="Garamond"/>
        </w:rPr>
      </w:pPr>
      <w:r>
        <w:rPr>
          <w:rFonts w:ascii="Garamond" w:hAnsi="Garamond"/>
        </w:rPr>
        <w:t xml:space="preserve">Meeting </w:t>
      </w:r>
      <w:proofErr w:type="gramStart"/>
      <w:r>
        <w:rPr>
          <w:rFonts w:ascii="Garamond" w:hAnsi="Garamond"/>
        </w:rPr>
        <w:t>Purpose :</w:t>
      </w:r>
      <w:proofErr w:type="gramEnd"/>
      <w:r>
        <w:rPr>
          <w:rFonts w:ascii="Garamond" w:hAnsi="Garamond"/>
        </w:rPr>
        <w:t xml:space="preserve"> Collaboration Discussion </w:t>
      </w:r>
    </w:p>
    <w:p w14:paraId="4337D270" w14:textId="61C6C47D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</w:t>
      </w: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</w:t>
      </w:r>
      <w:r w:rsidR="00787B09">
        <w:rPr>
          <w:rFonts w:ascii="Garamond" w:hAnsi="Garamond"/>
          <w:color w:val="000000"/>
        </w:rPr>
        <w:t>Yes</w:t>
      </w:r>
    </w:p>
    <w:p w14:paraId="5F089F40" w14:textId="77777777" w:rsidR="00B61578" w:rsidRDefault="00B61578" w:rsidP="000A7D52">
      <w:pPr>
        <w:rPr>
          <w:rFonts w:ascii="Garamond" w:hAnsi="Garamond"/>
          <w:color w:val="000000"/>
        </w:rPr>
      </w:pPr>
    </w:p>
    <w:p w14:paraId="4F90DC91" w14:textId="77777777" w:rsidR="000A7D52" w:rsidRPr="00F84AA8" w:rsidRDefault="000A7D52" w:rsidP="000A7D52">
      <w:pPr>
        <w:rPr>
          <w:rFonts w:ascii="Garamond" w:hAnsi="Garamond"/>
          <w:color w:val="000000"/>
        </w:rPr>
      </w:pPr>
    </w:p>
    <w:p w14:paraId="036A8444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27D44F56" w14:textId="30FE34D8" w:rsidR="0083466E" w:rsidRPr="0083466E" w:rsidRDefault="0083466E" w:rsidP="00787B09">
      <w:pPr>
        <w:pStyle w:val="ListParagraph"/>
        <w:numPr>
          <w:ilvl w:val="0"/>
          <w:numId w:val="1"/>
        </w:numPr>
        <w:ind w:leftChars="0"/>
        <w:contextualSpacing/>
        <w:rPr>
          <w:rFonts w:ascii="Garamond" w:hAnsi="Garamond"/>
          <w:color w:val="000000"/>
          <w:lang w:val="it-IT"/>
        </w:rPr>
      </w:pPr>
      <w:r w:rsidRPr="00656A96">
        <w:rPr>
          <w:rFonts w:ascii="Garamond" w:hAnsi="Garamond"/>
          <w:color w:val="000000"/>
          <w:lang w:val="it-IT"/>
        </w:rPr>
        <w:t>UNO MINDA</w:t>
      </w:r>
      <w:r w:rsidR="000A7D52" w:rsidRPr="00656A96">
        <w:rPr>
          <w:rFonts w:ascii="Garamond" w:hAnsi="Garamond"/>
          <w:color w:val="000000"/>
          <w:lang w:val="it-IT"/>
        </w:rPr>
        <w:t xml:space="preserve"> : </w:t>
      </w:r>
      <w:r w:rsidR="00A42494">
        <w:rPr>
          <w:rFonts w:ascii="Garamond" w:hAnsi="Garamond"/>
          <w:color w:val="000000"/>
          <w:lang w:val="it-IT"/>
        </w:rPr>
        <w:t xml:space="preserve">Mr. Venkatasubramanian, Mr. Bhatti, Mr. Hussain </w:t>
      </w:r>
    </w:p>
    <w:p w14:paraId="5D5C8851" w14:textId="15D2CDD0" w:rsidR="000A7D52" w:rsidRPr="00787B09" w:rsidRDefault="000A7D52" w:rsidP="00787B09">
      <w:pPr>
        <w:pStyle w:val="ListParagraph"/>
        <w:numPr>
          <w:ilvl w:val="0"/>
          <w:numId w:val="1"/>
        </w:numPr>
        <w:ind w:leftChars="0"/>
        <w:contextualSpacing/>
        <w:rPr>
          <w:rFonts w:ascii="Garamond" w:hAnsi="Garamond"/>
          <w:color w:val="000000"/>
        </w:rPr>
      </w:pPr>
      <w:r w:rsidRPr="00787B09">
        <w:rPr>
          <w:rFonts w:ascii="Garamond" w:hAnsi="Garamond"/>
          <w:color w:val="000000"/>
        </w:rPr>
        <w:t>A&amp;</w:t>
      </w:r>
      <w:proofErr w:type="gramStart"/>
      <w:r w:rsidRPr="00787B09">
        <w:rPr>
          <w:rFonts w:ascii="Garamond" w:hAnsi="Garamond"/>
          <w:color w:val="000000"/>
        </w:rPr>
        <w:t>W :</w:t>
      </w:r>
      <w:proofErr w:type="gramEnd"/>
      <w:r w:rsidR="0083466E" w:rsidRPr="00787B09">
        <w:rPr>
          <w:rFonts w:ascii="Garamond" w:hAnsi="Garamond"/>
          <w:color w:val="000000"/>
        </w:rPr>
        <w:t xml:space="preserve"> </w:t>
      </w:r>
      <w:r w:rsidR="00787B09" w:rsidRPr="00787B09">
        <w:rPr>
          <w:rFonts w:ascii="Garamond" w:hAnsi="Garamond"/>
          <w:color w:val="000000"/>
        </w:rPr>
        <w:t xml:space="preserve">Kevin, </w:t>
      </w:r>
      <w:r w:rsidR="0083466E" w:rsidRPr="00787B09">
        <w:rPr>
          <w:rFonts w:ascii="Garamond" w:hAnsi="Garamond"/>
          <w:color w:val="000000"/>
        </w:rPr>
        <w:t xml:space="preserve">Navya, </w:t>
      </w:r>
      <w:r w:rsidR="00481D69" w:rsidRPr="00787B09">
        <w:rPr>
          <w:rFonts w:ascii="Garamond" w:hAnsi="Garamond"/>
          <w:color w:val="000000"/>
        </w:rPr>
        <w:t xml:space="preserve">Jack, </w:t>
      </w:r>
      <w:r w:rsidR="00031461" w:rsidRPr="00787B09">
        <w:rPr>
          <w:rFonts w:ascii="Garamond" w:hAnsi="Garamond"/>
          <w:color w:val="000000"/>
        </w:rPr>
        <w:t>Alex</w:t>
      </w:r>
    </w:p>
    <w:p w14:paraId="41E666EA" w14:textId="77777777" w:rsidR="000A7D52" w:rsidRPr="00586E06" w:rsidRDefault="000A7D52" w:rsidP="000A7D52">
      <w:pPr>
        <w:rPr>
          <w:rFonts w:ascii="Garamond" w:hAnsi="Garamond"/>
          <w:color w:val="000000"/>
        </w:rPr>
      </w:pPr>
    </w:p>
    <w:p w14:paraId="3F06F088" w14:textId="77777777" w:rsidR="000A7D52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34CEBF7A" w14:textId="33A2A1D6" w:rsidR="00787B09" w:rsidRDefault="00787B09" w:rsidP="00787B09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Both parties company presentation</w:t>
      </w:r>
    </w:p>
    <w:p w14:paraId="2DC29335" w14:textId="1D18E1C5" w:rsidR="00787B09" w:rsidRDefault="00787B09" w:rsidP="00C1651E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 w:rsidRPr="00787B09">
        <w:rPr>
          <w:rFonts w:ascii="Garamond" w:hAnsi="Garamond"/>
          <w:color w:val="000000"/>
        </w:rPr>
        <w:t>UNO MINDA has a R&amp;D Centers in India and 2 in</w:t>
      </w:r>
      <w:r>
        <w:rPr>
          <w:rFonts w:ascii="Garamond" w:hAnsi="Garamond"/>
          <w:color w:val="000000"/>
        </w:rPr>
        <w:t xml:space="preserve"> Germany.</w:t>
      </w:r>
    </w:p>
    <w:p w14:paraId="22E629CC" w14:textId="15F136D5" w:rsidR="001078FC" w:rsidRDefault="00787B09" w:rsidP="00C1651E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UNO MINDA</w:t>
      </w:r>
      <w:r w:rsidR="00752CBE">
        <w:rPr>
          <w:rFonts w:ascii="Garamond" w:hAnsi="Garamond"/>
          <w:color w:val="000000"/>
        </w:rPr>
        <w:t xml:space="preserve"> is planning to design a module</w:t>
      </w:r>
      <w:r w:rsidR="001078FC">
        <w:rPr>
          <w:rFonts w:ascii="Garamond" w:hAnsi="Garamond"/>
          <w:color w:val="000000"/>
        </w:rPr>
        <w:t xml:space="preserve"> put a small MCU </w:t>
      </w:r>
      <w:proofErr w:type="gramStart"/>
      <w:r w:rsidR="001078FC">
        <w:rPr>
          <w:rFonts w:ascii="Garamond" w:hAnsi="Garamond"/>
          <w:color w:val="000000"/>
        </w:rPr>
        <w:t>and put</w:t>
      </w:r>
      <w:proofErr w:type="gramEnd"/>
      <w:r w:rsidR="001078FC">
        <w:rPr>
          <w:rFonts w:ascii="Garamond" w:hAnsi="Garamond"/>
          <w:color w:val="000000"/>
        </w:rPr>
        <w:t xml:space="preserve"> BT and they will manufacture it. Functions are simple no audio part, only handsfree and </w:t>
      </w:r>
      <w:proofErr w:type="spellStart"/>
      <w:r w:rsidR="001078FC">
        <w:rPr>
          <w:rFonts w:ascii="Garamond" w:hAnsi="Garamond"/>
          <w:color w:val="000000"/>
        </w:rPr>
        <w:t>avrcp</w:t>
      </w:r>
      <w:proofErr w:type="spellEnd"/>
      <w:r w:rsidR="001078FC">
        <w:rPr>
          <w:rFonts w:ascii="Garamond" w:hAnsi="Garamond"/>
          <w:color w:val="000000"/>
        </w:rPr>
        <w:t xml:space="preserve"> for music control and GATT. Since </w:t>
      </w:r>
      <w:proofErr w:type="gramStart"/>
      <w:r w:rsidR="001078FC">
        <w:rPr>
          <w:rFonts w:ascii="Garamond" w:hAnsi="Garamond"/>
          <w:color w:val="000000"/>
        </w:rPr>
        <w:t>no</w:t>
      </w:r>
      <w:proofErr w:type="gramEnd"/>
      <w:r w:rsidR="001078FC">
        <w:rPr>
          <w:rFonts w:ascii="Garamond" w:hAnsi="Garamond"/>
          <w:color w:val="000000"/>
        </w:rPr>
        <w:t xml:space="preserve"> Audio part SW ECNR is not a requirement.</w:t>
      </w:r>
    </w:p>
    <w:p w14:paraId="332DB54D" w14:textId="7F87C964" w:rsidR="001078FC" w:rsidRDefault="001078FC" w:rsidP="001078FC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They also asked about CCC Digital key and need certification. We can do it as well so technical wise is ok.</w:t>
      </w:r>
    </w:p>
    <w:p w14:paraId="6986B52E" w14:textId="371F961C" w:rsidR="00CC0295" w:rsidRDefault="00CC0295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>4</w:t>
      </w:r>
      <w:r w:rsidR="00752CBE" w:rsidRPr="001078FC">
        <w:rPr>
          <w:rFonts w:ascii="Garamond" w:hAnsi="Garamond"/>
          <w:color w:val="000000"/>
        </w:rPr>
        <w:t xml:space="preserve"> Wheeler</w:t>
      </w:r>
      <w:proofErr w:type="gramEnd"/>
      <w:r w:rsidR="00752CBE" w:rsidRPr="001078FC">
        <w:rPr>
          <w:rFonts w:ascii="Garamond" w:hAnsi="Garamond"/>
          <w:color w:val="000000"/>
        </w:rPr>
        <w:t xml:space="preserve"> roadmap plan has different stage </w:t>
      </w:r>
      <w:r>
        <w:rPr>
          <w:rFonts w:ascii="Garamond" w:hAnsi="Garamond"/>
          <w:color w:val="000000"/>
        </w:rPr>
        <w:t xml:space="preserve">and they have an Infotainment system and using </w:t>
      </w:r>
      <w:proofErr w:type="spellStart"/>
      <w:r>
        <w:rPr>
          <w:rFonts w:ascii="Garamond" w:hAnsi="Garamond"/>
          <w:color w:val="000000"/>
        </w:rPr>
        <w:t>Nfore</w:t>
      </w:r>
      <w:proofErr w:type="spellEnd"/>
      <w:r>
        <w:rPr>
          <w:rFonts w:ascii="Garamond" w:hAnsi="Garamond"/>
          <w:color w:val="000000"/>
        </w:rPr>
        <w:t xml:space="preserve"> module and they will discuss if need for us to provide the Bluetooth Stack on middleware layer side</w:t>
      </w:r>
      <w:r w:rsidR="00BE02A2">
        <w:rPr>
          <w:rFonts w:ascii="Garamond" w:hAnsi="Garamond"/>
          <w:color w:val="000000"/>
        </w:rPr>
        <w:t xml:space="preserve"> and update me of their BT Feature requirement. </w:t>
      </w:r>
    </w:p>
    <w:p w14:paraId="5F2BCD48" w14:textId="39ECB7FF" w:rsidR="00BE02A2" w:rsidRDefault="00A02672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They partner with Denso Ten Japan and form DENSO Ten MINDA India Private </w:t>
      </w:r>
      <w:proofErr w:type="gramStart"/>
      <w:r>
        <w:rPr>
          <w:rFonts w:ascii="Garamond" w:hAnsi="Garamond"/>
          <w:color w:val="000000"/>
        </w:rPr>
        <w:t>Limited</w:t>
      </w:r>
      <w:proofErr w:type="gramEnd"/>
      <w:r>
        <w:rPr>
          <w:rFonts w:ascii="Garamond" w:hAnsi="Garamond"/>
          <w:color w:val="000000"/>
        </w:rPr>
        <w:t xml:space="preserve"> and they handle the manufacturing</w:t>
      </w:r>
      <w:r w:rsidR="00DB793E">
        <w:rPr>
          <w:rFonts w:ascii="Garamond" w:hAnsi="Garamond"/>
          <w:color w:val="000000"/>
        </w:rPr>
        <w:t xml:space="preserve">. </w:t>
      </w:r>
    </w:p>
    <w:p w14:paraId="45D81806" w14:textId="6E88E538" w:rsidR="00BE02A2" w:rsidRDefault="00BE02A2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For 2 wheelers, the OS is requirement is only Android Automotive. </w:t>
      </w:r>
    </w:p>
    <w:p w14:paraId="52E717EB" w14:textId="77777777" w:rsidR="00BE02A2" w:rsidRDefault="00BE02A2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UNO MINDA mentioned about apple notification they want us to check if we can get rid of the HONDA App to be able to use BT Classic.</w:t>
      </w:r>
    </w:p>
    <w:p w14:paraId="57498A16" w14:textId="111FD91F" w:rsidR="00787B09" w:rsidRDefault="00BE02A2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For </w:t>
      </w:r>
      <w:proofErr w:type="gramStart"/>
      <w:r>
        <w:rPr>
          <w:rFonts w:ascii="Garamond" w:hAnsi="Garamond"/>
          <w:color w:val="000000"/>
        </w:rPr>
        <w:t>2 wheeler</w:t>
      </w:r>
      <w:proofErr w:type="gramEnd"/>
      <w:r>
        <w:rPr>
          <w:rFonts w:ascii="Garamond" w:hAnsi="Garamond"/>
          <w:color w:val="000000"/>
        </w:rPr>
        <w:t xml:space="preserve">, they only need basic </w:t>
      </w:r>
      <w:proofErr w:type="gramStart"/>
      <w:r>
        <w:rPr>
          <w:rFonts w:ascii="Garamond" w:hAnsi="Garamond"/>
          <w:color w:val="000000"/>
        </w:rPr>
        <w:t>feature</w:t>
      </w:r>
      <w:proofErr w:type="gramEnd"/>
      <w:r>
        <w:rPr>
          <w:rFonts w:ascii="Garamond" w:hAnsi="Garamond"/>
          <w:color w:val="000000"/>
        </w:rPr>
        <w:t xml:space="preserve"> no need of intercom at this point. Their profile requirement </w:t>
      </w:r>
      <w:proofErr w:type="gramStart"/>
      <w:r>
        <w:rPr>
          <w:rFonts w:ascii="Garamond" w:hAnsi="Garamond"/>
          <w:color w:val="000000"/>
        </w:rPr>
        <w:t>only</w:t>
      </w:r>
      <w:proofErr w:type="gramEnd"/>
      <w:r>
        <w:rPr>
          <w:rFonts w:ascii="Garamond" w:hAnsi="Garamond"/>
          <w:color w:val="000000"/>
        </w:rPr>
        <w:t xml:space="preserve"> SPP &amp; BT Classic. No Audio.</w:t>
      </w:r>
    </w:p>
    <w:p w14:paraId="7173FD45" w14:textId="5C88FFEB" w:rsidR="00BE02A2" w:rsidRDefault="00DB793E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UNO MINDA is using </w:t>
      </w:r>
      <w:proofErr w:type="spellStart"/>
      <w:r>
        <w:rPr>
          <w:rFonts w:ascii="Garamond" w:hAnsi="Garamond"/>
          <w:color w:val="000000"/>
        </w:rPr>
        <w:t>Cerence</w:t>
      </w:r>
      <w:proofErr w:type="spellEnd"/>
      <w:r>
        <w:rPr>
          <w:rFonts w:ascii="Garamond" w:hAnsi="Garamond"/>
          <w:color w:val="000000"/>
        </w:rPr>
        <w:t xml:space="preserve"> on speech recognition software. </w:t>
      </w:r>
    </w:p>
    <w:p w14:paraId="009FFF7E" w14:textId="0C0C5F90" w:rsidR="00DB793E" w:rsidRDefault="00A92007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Intercom </w:t>
      </w:r>
      <w:proofErr w:type="gramStart"/>
      <w:r>
        <w:rPr>
          <w:rFonts w:ascii="Garamond" w:hAnsi="Garamond"/>
          <w:color w:val="000000"/>
        </w:rPr>
        <w:t>feature</w:t>
      </w:r>
      <w:proofErr w:type="gramEnd"/>
      <w:r>
        <w:rPr>
          <w:rFonts w:ascii="Garamond" w:hAnsi="Garamond"/>
          <w:color w:val="000000"/>
        </w:rPr>
        <w:t xml:space="preserve"> more later years around 2027.</w:t>
      </w:r>
    </w:p>
    <w:p w14:paraId="0724CBFF" w14:textId="2A2193D1" w:rsidR="00A92007" w:rsidRDefault="00A92007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For slow startup of Android, they have already a solution like switching simply like airplane mode and android will be on idle mode. </w:t>
      </w:r>
    </w:p>
    <w:p w14:paraId="1352FCB0" w14:textId="2A09FD38" w:rsidR="00A92007" w:rsidRDefault="00A92007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Their OEM choose Qualcomm QC2290 it is an industrial chip. They plan to use </w:t>
      </w:r>
      <w:proofErr w:type="gramStart"/>
      <w:r>
        <w:rPr>
          <w:rFonts w:ascii="Garamond" w:hAnsi="Garamond"/>
          <w:color w:val="000000"/>
        </w:rPr>
        <w:t>8”inch</w:t>
      </w:r>
      <w:proofErr w:type="gramEnd"/>
      <w:r>
        <w:rPr>
          <w:rFonts w:ascii="Garamond" w:hAnsi="Garamond"/>
          <w:color w:val="000000"/>
        </w:rPr>
        <w:t xml:space="preserve"> display</w:t>
      </w:r>
      <w:r w:rsidR="00313B81">
        <w:rPr>
          <w:rFonts w:ascii="Garamond" w:hAnsi="Garamond"/>
          <w:color w:val="000000"/>
        </w:rPr>
        <w:t xml:space="preserve"> because. </w:t>
      </w:r>
      <w:proofErr w:type="gramStart"/>
      <w:r w:rsidR="00313B81">
        <w:rPr>
          <w:rFonts w:ascii="Garamond" w:hAnsi="Garamond"/>
          <w:color w:val="000000"/>
        </w:rPr>
        <w:t>Development</w:t>
      </w:r>
      <w:proofErr w:type="gramEnd"/>
      <w:r w:rsidR="00313B81">
        <w:rPr>
          <w:rFonts w:ascii="Garamond" w:hAnsi="Garamond"/>
          <w:color w:val="000000"/>
        </w:rPr>
        <w:t xml:space="preserve"> board is ready and come with Hybrid android. </w:t>
      </w:r>
      <w:proofErr w:type="gramStart"/>
      <w:r w:rsidR="00313B81">
        <w:rPr>
          <w:rFonts w:ascii="Garamond" w:hAnsi="Garamond"/>
          <w:color w:val="000000"/>
        </w:rPr>
        <w:t>Stack</w:t>
      </w:r>
      <w:proofErr w:type="gramEnd"/>
      <w:r w:rsidR="00313B81">
        <w:rPr>
          <w:rFonts w:ascii="Garamond" w:hAnsi="Garamond"/>
          <w:color w:val="000000"/>
        </w:rPr>
        <w:t xml:space="preserve"> </w:t>
      </w:r>
      <w:proofErr w:type="gramStart"/>
      <w:r w:rsidR="00313B81">
        <w:rPr>
          <w:rFonts w:ascii="Garamond" w:hAnsi="Garamond"/>
          <w:color w:val="000000"/>
        </w:rPr>
        <w:t>are</w:t>
      </w:r>
      <w:proofErr w:type="gramEnd"/>
      <w:r w:rsidR="00313B81">
        <w:rPr>
          <w:rFonts w:ascii="Garamond" w:hAnsi="Garamond"/>
          <w:color w:val="000000"/>
        </w:rPr>
        <w:t xml:space="preserve"> already provided inside by Qualcomm and they plan to add one BT Stack wherein we are now discussing. </w:t>
      </w:r>
      <w:proofErr w:type="gramStart"/>
      <w:r w:rsidR="00313B81">
        <w:rPr>
          <w:rFonts w:ascii="Garamond" w:hAnsi="Garamond"/>
          <w:color w:val="000000"/>
        </w:rPr>
        <w:t>So</w:t>
      </w:r>
      <w:proofErr w:type="gramEnd"/>
      <w:r w:rsidR="00313B81">
        <w:rPr>
          <w:rFonts w:ascii="Garamond" w:hAnsi="Garamond"/>
          <w:color w:val="000000"/>
        </w:rPr>
        <w:t xml:space="preserve"> this is our action item to check. They don’t want to </w:t>
      </w:r>
      <w:proofErr w:type="gramStart"/>
      <w:r w:rsidR="00313B81">
        <w:rPr>
          <w:rFonts w:ascii="Garamond" w:hAnsi="Garamond"/>
          <w:color w:val="000000"/>
        </w:rPr>
        <w:t>change on</w:t>
      </w:r>
      <w:proofErr w:type="gramEnd"/>
      <w:r w:rsidR="00313B81">
        <w:rPr>
          <w:rFonts w:ascii="Garamond" w:hAnsi="Garamond"/>
          <w:color w:val="000000"/>
        </w:rPr>
        <w:t xml:space="preserve"> the Android AP, JNI part but on BT part we have to check. </w:t>
      </w:r>
      <w:proofErr w:type="spellStart"/>
      <w:r w:rsidR="00591A0D">
        <w:rPr>
          <w:rFonts w:ascii="Garamond" w:hAnsi="Garamond"/>
          <w:color w:val="000000"/>
        </w:rPr>
        <w:t>Qu</w:t>
      </w:r>
      <w:r w:rsidR="00313B81">
        <w:rPr>
          <w:rFonts w:ascii="Garamond" w:hAnsi="Garamond"/>
          <w:color w:val="000000"/>
        </w:rPr>
        <w:t>alcom</w:t>
      </w:r>
      <w:proofErr w:type="spellEnd"/>
      <w:r w:rsidR="00313B81">
        <w:rPr>
          <w:rFonts w:ascii="Garamond" w:hAnsi="Garamond"/>
          <w:color w:val="000000"/>
        </w:rPr>
        <w:t xml:space="preserve"> only has one SoC that does not support 2 </w:t>
      </w:r>
      <w:proofErr w:type="gramStart"/>
      <w:r w:rsidR="00313B81">
        <w:rPr>
          <w:rFonts w:ascii="Garamond" w:hAnsi="Garamond"/>
          <w:color w:val="000000"/>
        </w:rPr>
        <w:t>SCO</w:t>
      </w:r>
      <w:proofErr w:type="gramEnd"/>
      <w:r w:rsidR="00313B81">
        <w:rPr>
          <w:rFonts w:ascii="Garamond" w:hAnsi="Garamond"/>
          <w:color w:val="000000"/>
        </w:rPr>
        <w:t xml:space="preserve"> that is why they need 2 BT chip. </w:t>
      </w:r>
    </w:p>
    <w:p w14:paraId="38B7E043" w14:textId="393379B5" w:rsidR="00591A0D" w:rsidRPr="001078FC" w:rsidRDefault="00591A0D" w:rsidP="007659B2">
      <w:pPr>
        <w:pStyle w:val="ListParagraph"/>
        <w:numPr>
          <w:ilvl w:val="0"/>
          <w:numId w:val="4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For infotainment they plan to use </w:t>
      </w:r>
      <w:proofErr w:type="spellStart"/>
      <w:r>
        <w:rPr>
          <w:rFonts w:ascii="Garamond" w:hAnsi="Garamond"/>
          <w:color w:val="000000"/>
        </w:rPr>
        <w:t>Telechip</w:t>
      </w:r>
      <w:proofErr w:type="spellEnd"/>
      <w:r>
        <w:rPr>
          <w:rFonts w:ascii="Garamond" w:hAnsi="Garamond"/>
          <w:color w:val="000000"/>
        </w:rPr>
        <w:t xml:space="preserve">. </w:t>
      </w:r>
    </w:p>
    <w:p w14:paraId="285CA9A4" w14:textId="77777777" w:rsidR="00787B09" w:rsidRPr="00787B09" w:rsidRDefault="00787B09" w:rsidP="00787B09">
      <w:pPr>
        <w:rPr>
          <w:rFonts w:ascii="Garamond" w:hAnsi="Garamond"/>
          <w:color w:val="000000"/>
        </w:rPr>
      </w:pPr>
    </w:p>
    <w:p w14:paraId="4909502D" w14:textId="77777777" w:rsidR="00787B09" w:rsidRPr="00787B09" w:rsidRDefault="00787B09" w:rsidP="00787B09">
      <w:pPr>
        <w:rPr>
          <w:rFonts w:ascii="Garamond" w:hAnsi="Garamond"/>
          <w:color w:val="000000"/>
        </w:rPr>
      </w:pPr>
    </w:p>
    <w:p w14:paraId="339F90DA" w14:textId="77777777" w:rsidR="001D2F09" w:rsidRPr="00D242ED" w:rsidRDefault="001D2F09" w:rsidP="000A7D52">
      <w:pPr>
        <w:rPr>
          <w:rFonts w:ascii="Garamond" w:hAnsi="Garamond"/>
          <w:color w:val="000000"/>
        </w:rPr>
      </w:pPr>
    </w:p>
    <w:p w14:paraId="0821F8D9" w14:textId="77777777" w:rsidR="00B61578" w:rsidRPr="00D242ED" w:rsidRDefault="00B61578" w:rsidP="000A7D52">
      <w:pPr>
        <w:rPr>
          <w:rFonts w:ascii="Garamond" w:hAnsi="Garamond"/>
          <w:color w:val="000000"/>
        </w:rPr>
      </w:pPr>
    </w:p>
    <w:p w14:paraId="4DB6389D" w14:textId="77777777" w:rsidR="00AD5AC7" w:rsidRDefault="000A7D52" w:rsidP="000A7D5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Action </w:t>
      </w:r>
      <w:proofErr w:type="gramStart"/>
      <w:r>
        <w:rPr>
          <w:rFonts w:ascii="Garamond" w:hAnsi="Garamond"/>
          <w:color w:val="000000"/>
        </w:rPr>
        <w:t>Items :</w:t>
      </w:r>
      <w:proofErr w:type="gramEnd"/>
    </w:p>
    <w:p w14:paraId="7B9644B1" w14:textId="77777777" w:rsidR="00A26515" w:rsidRDefault="00AD5AC7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1. </w:t>
      </w:r>
      <w:r w:rsidR="002B43BA">
        <w:rPr>
          <w:rFonts w:ascii="Garamond" w:hAnsi="Garamond"/>
          <w:color w:val="000000"/>
        </w:rPr>
        <w:t xml:space="preserve">A&amp;W </w:t>
      </w:r>
      <w:r w:rsidR="00591A0D">
        <w:rPr>
          <w:rFonts w:ascii="Garamond" w:hAnsi="Garamond"/>
          <w:color w:val="000000"/>
        </w:rPr>
        <w:t xml:space="preserve">to check if we can provide our BT Stack as an additional stack because the Qualcomm 2290 </w:t>
      </w:r>
    </w:p>
    <w:p w14:paraId="00449AA4" w14:textId="0DE46498" w:rsidR="000A7D52" w:rsidRDefault="00A26515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</w:t>
      </w:r>
      <w:r w:rsidR="00591A0D">
        <w:rPr>
          <w:rFonts w:ascii="Garamond" w:hAnsi="Garamond"/>
          <w:color w:val="000000"/>
        </w:rPr>
        <w:t xml:space="preserve">has only one SoC and it does not support 2 SCO. </w:t>
      </w:r>
    </w:p>
    <w:p w14:paraId="0493C1C8" w14:textId="60DE2D65" w:rsidR="00A26515" w:rsidRDefault="00A26515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2. A&amp;W to check if we can get rid of the HONDA App and directly provide the BT Classic.</w:t>
      </w:r>
    </w:p>
    <w:p w14:paraId="5E7B26C1" w14:textId="77777777" w:rsidR="00A26515" w:rsidRDefault="00A26515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3</w:t>
      </w:r>
      <w:r w:rsidR="00591A0D">
        <w:rPr>
          <w:rFonts w:ascii="Garamond" w:hAnsi="Garamond"/>
          <w:color w:val="000000"/>
        </w:rPr>
        <w:t xml:space="preserve">. UNO MINDA action to provide me their </w:t>
      </w:r>
      <w:r>
        <w:rPr>
          <w:rFonts w:ascii="Garamond" w:hAnsi="Garamond"/>
          <w:color w:val="000000"/>
        </w:rPr>
        <w:t xml:space="preserve">BT Feature requirement after discussing with </w:t>
      </w:r>
      <w:proofErr w:type="gramStart"/>
      <w:r>
        <w:rPr>
          <w:rFonts w:ascii="Garamond" w:hAnsi="Garamond"/>
          <w:color w:val="000000"/>
        </w:rPr>
        <w:t>their</w:t>
      </w:r>
      <w:proofErr w:type="gramEnd"/>
      <w:r>
        <w:rPr>
          <w:rFonts w:ascii="Garamond" w:hAnsi="Garamond"/>
          <w:color w:val="000000"/>
        </w:rPr>
        <w:t xml:space="preserve"> </w:t>
      </w:r>
    </w:p>
    <w:p w14:paraId="0AC9F8CE" w14:textId="34CA78F9" w:rsidR="00591A0D" w:rsidRPr="00D75AAD" w:rsidRDefault="00A26515">
      <w:pPr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    customer for Infotainment case.  </w:t>
      </w:r>
    </w:p>
    <w:sectPr w:rsidR="00591A0D" w:rsidRPr="00D7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48B0" w14:textId="77777777" w:rsidR="00D11E70" w:rsidRDefault="00D11E70" w:rsidP="00C30190">
      <w:r>
        <w:separator/>
      </w:r>
    </w:p>
  </w:endnote>
  <w:endnote w:type="continuationSeparator" w:id="0">
    <w:p w14:paraId="4BD39027" w14:textId="77777777" w:rsidR="00D11E70" w:rsidRDefault="00D11E70" w:rsidP="00C3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70E0" w14:textId="77777777" w:rsidR="00D11E70" w:rsidRDefault="00D11E70" w:rsidP="00C30190">
      <w:r>
        <w:separator/>
      </w:r>
    </w:p>
  </w:footnote>
  <w:footnote w:type="continuationSeparator" w:id="0">
    <w:p w14:paraId="4E5101F1" w14:textId="77777777" w:rsidR="00D11E70" w:rsidRDefault="00D11E70" w:rsidP="00C3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9324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2964"/>
    <w:multiLevelType w:val="hybridMultilevel"/>
    <w:tmpl w:val="3C12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1ADF"/>
    <w:multiLevelType w:val="hybridMultilevel"/>
    <w:tmpl w:val="1FE8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1316B"/>
    <w:multiLevelType w:val="hybridMultilevel"/>
    <w:tmpl w:val="2278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03510">
    <w:abstractNumId w:val="0"/>
  </w:num>
  <w:num w:numId="2" w16cid:durableId="176821369">
    <w:abstractNumId w:val="3"/>
  </w:num>
  <w:num w:numId="3" w16cid:durableId="1457599850">
    <w:abstractNumId w:val="2"/>
  </w:num>
  <w:num w:numId="4" w16cid:durableId="12408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52"/>
    <w:rsid w:val="00031461"/>
    <w:rsid w:val="00031F30"/>
    <w:rsid w:val="00053136"/>
    <w:rsid w:val="000A7D52"/>
    <w:rsid w:val="000B43F5"/>
    <w:rsid w:val="000F262D"/>
    <w:rsid w:val="001078FC"/>
    <w:rsid w:val="001478ED"/>
    <w:rsid w:val="00197F1D"/>
    <w:rsid w:val="001B1F23"/>
    <w:rsid w:val="001D2F09"/>
    <w:rsid w:val="00293EE4"/>
    <w:rsid w:val="002B43BA"/>
    <w:rsid w:val="002F11E8"/>
    <w:rsid w:val="0030485B"/>
    <w:rsid w:val="00313B81"/>
    <w:rsid w:val="003C420A"/>
    <w:rsid w:val="003C4A38"/>
    <w:rsid w:val="003D5441"/>
    <w:rsid w:val="00481D69"/>
    <w:rsid w:val="004D77C9"/>
    <w:rsid w:val="004F3B67"/>
    <w:rsid w:val="005050F2"/>
    <w:rsid w:val="00523026"/>
    <w:rsid w:val="00561420"/>
    <w:rsid w:val="00585602"/>
    <w:rsid w:val="00591A0D"/>
    <w:rsid w:val="005E4392"/>
    <w:rsid w:val="00656A96"/>
    <w:rsid w:val="00701FEB"/>
    <w:rsid w:val="007108E8"/>
    <w:rsid w:val="0072255B"/>
    <w:rsid w:val="007279D1"/>
    <w:rsid w:val="00752CBE"/>
    <w:rsid w:val="00780AF3"/>
    <w:rsid w:val="00787B09"/>
    <w:rsid w:val="00814851"/>
    <w:rsid w:val="0083466E"/>
    <w:rsid w:val="00860539"/>
    <w:rsid w:val="00861E88"/>
    <w:rsid w:val="008777C3"/>
    <w:rsid w:val="0095732E"/>
    <w:rsid w:val="009601B1"/>
    <w:rsid w:val="00A02672"/>
    <w:rsid w:val="00A26515"/>
    <w:rsid w:val="00A42494"/>
    <w:rsid w:val="00A92007"/>
    <w:rsid w:val="00A94AB8"/>
    <w:rsid w:val="00AD5AC7"/>
    <w:rsid w:val="00B169C1"/>
    <w:rsid w:val="00B61578"/>
    <w:rsid w:val="00BA6AD5"/>
    <w:rsid w:val="00BE02A2"/>
    <w:rsid w:val="00C30190"/>
    <w:rsid w:val="00C7305D"/>
    <w:rsid w:val="00CB22C1"/>
    <w:rsid w:val="00CC0295"/>
    <w:rsid w:val="00CE6617"/>
    <w:rsid w:val="00D11E70"/>
    <w:rsid w:val="00D242ED"/>
    <w:rsid w:val="00D249EA"/>
    <w:rsid w:val="00D46DED"/>
    <w:rsid w:val="00D75AAD"/>
    <w:rsid w:val="00DA0478"/>
    <w:rsid w:val="00DB793E"/>
    <w:rsid w:val="00DF14B2"/>
    <w:rsid w:val="00E457FD"/>
    <w:rsid w:val="00ED1D5C"/>
    <w:rsid w:val="00ED46D2"/>
    <w:rsid w:val="00EE7063"/>
    <w:rsid w:val="00F5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E0410"/>
  <w15:chartTrackingRefBased/>
  <w15:docId w15:val="{7B23A785-5EAD-4B18-B32C-D61FF0B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52"/>
    <w:pPr>
      <w:spacing w:after="0" w:line="240" w:lineRule="auto"/>
    </w:pPr>
    <w:rPr>
      <w:rFonts w:ascii="Calibri" w:eastAsia="PMingLiU" w:hAnsi="Calibri" w:cs="Calibri"/>
      <w:kern w:val="0"/>
      <w:sz w:val="24"/>
      <w:szCs w:val="24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D52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C301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30190"/>
    <w:rPr>
      <w:rFonts w:ascii="Calibri" w:eastAsia="PMingLiU" w:hAnsi="Calibri" w:cs="Mangal"/>
      <w:kern w:val="0"/>
      <w:sz w:val="24"/>
      <w:szCs w:val="21"/>
      <w:lang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19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30190"/>
    <w:rPr>
      <w:rFonts w:ascii="Calibri" w:eastAsia="PMingLiU" w:hAnsi="Calibri" w:cs="Mangal"/>
      <w:kern w:val="0"/>
      <w:sz w:val="24"/>
      <w:szCs w:val="21"/>
      <w:lang w:bidi="hi-IN"/>
      <w14:ligatures w14:val="none"/>
    </w:rPr>
  </w:style>
  <w:style w:type="character" w:customStyle="1" w:styleId="cf01">
    <w:name w:val="cf01"/>
    <w:basedOn w:val="DefaultParagraphFont"/>
    <w:rsid w:val="0083466E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Hsu</dc:creator>
  <cp:keywords/>
  <dc:description/>
  <cp:lastModifiedBy>Alex Hsu</cp:lastModifiedBy>
  <cp:revision>3</cp:revision>
  <dcterms:created xsi:type="dcterms:W3CDTF">2023-08-28T07:31:00Z</dcterms:created>
  <dcterms:modified xsi:type="dcterms:W3CDTF">2023-08-28T10:45:00Z</dcterms:modified>
</cp:coreProperties>
</file>