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2DBF4C5" w:rsidR="002E31DB" w:rsidRPr="00C408F2" w:rsidRDefault="008C6939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C408F2">
        <w:rPr>
          <w:rFonts w:hint="eastAsia"/>
          <w:sz w:val="40"/>
          <w:szCs w:val="40"/>
          <w:lang w:eastAsia="ja-JP"/>
        </w:rPr>
        <w:t>JVCKENWOOD</w:t>
      </w:r>
    </w:p>
    <w:p w14:paraId="00F26CEC" w14:textId="0AAD326B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11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36F152CF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C408F2">
        <w:rPr>
          <w:color w:val="000000"/>
          <w:sz w:val="40"/>
          <w:szCs w:val="40"/>
        </w:rPr>
        <w:t>JVCKENWOOD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07CDCF46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Android Auto </w:t>
      </w:r>
      <w:r w:rsidR="00D03F55">
        <w:rPr>
          <w:color w:val="000000"/>
          <w:sz w:val="40"/>
          <w:szCs w:val="40"/>
        </w:rPr>
        <w:t>,TeleChips Linux solution.</w:t>
      </w:r>
    </w:p>
    <w:bookmarkEnd w:id="0"/>
    <w:p w14:paraId="3DEF4832" w14:textId="3B19E7D7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Propose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color w:val="000000"/>
          <w:sz w:val="40"/>
          <w:szCs w:val="40"/>
          <w:lang w:eastAsia="ja-JP"/>
        </w:rPr>
        <w:t>PLG solution.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Yu Mincho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2ABFFBA3" w14:textId="37E01173" w:rsidR="007E081D" w:rsidRPr="00C408F2" w:rsidRDefault="00D03F55" w:rsidP="007E081D">
      <w:pPr>
        <w:pStyle w:val="a3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JVCKENWOOD</w:t>
      </w:r>
      <w:r w:rsidR="009368AE" w:rsidRPr="00C408F2">
        <w:rPr>
          <w:sz w:val="40"/>
          <w:szCs w:val="40"/>
        </w:rPr>
        <w:t xml:space="preserve"> :</w:t>
      </w:r>
      <w:r>
        <w:rPr>
          <w:sz w:val="40"/>
          <w:szCs w:val="40"/>
        </w:rPr>
        <w:t>Iwasaki-san,Yasueda-san and Mr.X</w:t>
      </w:r>
      <w:r w:rsidR="009368AE" w:rsidRPr="00C408F2">
        <w:rPr>
          <w:sz w:val="40"/>
          <w:szCs w:val="40"/>
        </w:rPr>
        <w:t xml:space="preserve"> </w:t>
      </w:r>
    </w:p>
    <w:p w14:paraId="243A3512" w14:textId="7CB36E9C" w:rsidR="003E3CCA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Summary:</w:t>
      </w:r>
    </w:p>
    <w:p w14:paraId="22066F01" w14:textId="42A9A0DA" w:rsidR="009368AE" w:rsidRDefault="009B135F" w:rsidP="003E3CCA">
      <w:pPr>
        <w:rPr>
          <w:rFonts w:eastAsia="Yu Mincho"/>
          <w:color w:val="000000"/>
          <w:sz w:val="40"/>
          <w:szCs w:val="40"/>
          <w:lang w:eastAsia="ja-JP"/>
        </w:rPr>
      </w:pP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A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＆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W</w:t>
      </w:r>
      <w:r w:rsidRPr="00C408F2">
        <w:rPr>
          <w:rFonts w:eastAsia="Yu Mincho"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rFonts w:eastAsia="Yu Mincho"/>
          <w:color w:val="000000"/>
          <w:sz w:val="40"/>
          <w:szCs w:val="40"/>
          <w:lang w:eastAsia="ja-JP"/>
        </w:rPr>
        <w:t>I</w:t>
      </w:r>
      <w:r w:rsidRPr="00C408F2">
        <w:rPr>
          <w:rFonts w:eastAsia="Yu Mincho"/>
          <w:color w:val="000000"/>
          <w:sz w:val="40"/>
          <w:szCs w:val="40"/>
          <w:lang w:eastAsia="ja-JP"/>
        </w:rPr>
        <w:t xml:space="preserve">ntroduced </w:t>
      </w:r>
      <w:r w:rsidR="00D03F55">
        <w:rPr>
          <w:rFonts w:eastAsia="Yu Mincho"/>
          <w:color w:val="000000"/>
          <w:sz w:val="40"/>
          <w:szCs w:val="40"/>
          <w:lang w:eastAsia="ja-JP"/>
        </w:rPr>
        <w:t>as below</w:t>
      </w:r>
    </w:p>
    <w:p w14:paraId="3E36C670" w14:textId="2A0A0391" w:rsidR="00235A91" w:rsidRPr="00235A91" w:rsidRDefault="00D03F55" w:rsidP="00235A91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1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 w:rsidR="00235A91">
        <w:rPr>
          <w:rFonts w:eastAsia="Yu Mincho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Yu Mincho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235A91">
        <w:rPr>
          <w:rFonts w:eastAsia="Yu Mincho"/>
          <w:color w:val="000000"/>
          <w:sz w:val="40"/>
          <w:szCs w:val="40"/>
          <w:lang w:eastAsia="ja-JP"/>
        </w:rPr>
        <w:t xml:space="preserve">explained how to pass the </w:t>
      </w:r>
      <w:r w:rsidR="00D9287B">
        <w:rPr>
          <w:rFonts w:eastAsia="Yu Mincho"/>
          <w:color w:val="000000"/>
          <w:sz w:val="40"/>
          <w:szCs w:val="40"/>
          <w:lang w:eastAsia="ja-JP"/>
        </w:rPr>
        <w:t>certification test easily.</w:t>
      </w:r>
    </w:p>
    <w:p w14:paraId="2EDD995B" w14:textId="5731DC6A" w:rsidR="00D03F55" w:rsidRDefault="00D9287B" w:rsidP="003E3CCA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*</w:t>
      </w:r>
      <w:r w:rsidR="00D03F55">
        <w:rPr>
          <w:rFonts w:eastAsia="Yu Mincho"/>
          <w:color w:val="000000"/>
          <w:sz w:val="40"/>
          <w:szCs w:val="40"/>
          <w:lang w:eastAsia="ja-JP"/>
        </w:rPr>
        <w:t>A</w:t>
      </w:r>
      <w:r w:rsidR="00D03F55"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 w:rsidR="00D03F55">
        <w:rPr>
          <w:rFonts w:eastAsia="Yu Mincho"/>
          <w:color w:val="000000"/>
          <w:sz w:val="40"/>
          <w:szCs w:val="40"/>
          <w:lang w:eastAsia="ja-JP"/>
        </w:rPr>
        <w:t xml:space="preserve"> has software tool for searching for ECNR problems.</w:t>
      </w:r>
    </w:p>
    <w:p w14:paraId="53AFA263" w14:textId="2EE1BD41" w:rsidR="00D03F55" w:rsidRDefault="00D9287B" w:rsidP="00D03F55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/>
          <w:color w:val="000000"/>
          <w:sz w:val="40"/>
          <w:szCs w:val="40"/>
          <w:lang w:eastAsia="ja-JP"/>
        </w:rPr>
        <w:t>*</w:t>
      </w:r>
      <w:r w:rsidR="00D03F55">
        <w:rPr>
          <w:rFonts w:eastAsia="Yu Mincho"/>
          <w:color w:val="000000"/>
          <w:sz w:val="40"/>
          <w:szCs w:val="40"/>
          <w:lang w:eastAsia="ja-JP"/>
        </w:rPr>
        <w:t>A</w:t>
      </w:r>
      <w:r w:rsidR="00D03F55"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 w:rsidR="00D03F55">
        <w:rPr>
          <w:rFonts w:eastAsia="Yu Mincho"/>
          <w:color w:val="000000"/>
          <w:sz w:val="40"/>
          <w:szCs w:val="40"/>
          <w:lang w:eastAsia="ja-JP"/>
        </w:rPr>
        <w:t xml:space="preserve"> has tuning tool for ECNR.</w:t>
      </w:r>
    </w:p>
    <w:p w14:paraId="771A0406" w14:textId="7B20FA2D" w:rsidR="00D03F55" w:rsidRDefault="00D03F55" w:rsidP="00D03F55">
      <w:pPr>
        <w:rPr>
          <w:rFonts w:eastAsia="Yu Mincho"/>
          <w:b/>
          <w:bCs/>
          <w:color w:val="000000"/>
          <w:sz w:val="40"/>
          <w:szCs w:val="40"/>
          <w:lang w:eastAsia="ja-JP"/>
        </w:rPr>
      </w:pPr>
      <w:r>
        <w:rPr>
          <w:rFonts w:eastAsia="Yu Mincho"/>
          <w:b/>
          <w:bCs/>
          <w:color w:val="000000"/>
          <w:sz w:val="40"/>
          <w:szCs w:val="40"/>
          <w:lang w:eastAsia="ja-JP"/>
        </w:rPr>
        <w:t>3 A</w:t>
      </w:r>
      <w:r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b/>
          <w:bCs/>
          <w:color w:val="000000"/>
          <w:sz w:val="40"/>
          <w:szCs w:val="40"/>
          <w:lang w:eastAsia="ja-JP"/>
        </w:rPr>
        <w:t xml:space="preserve"> </w:t>
      </w:r>
      <w:r w:rsidR="00235A91">
        <w:rPr>
          <w:rFonts w:eastAsia="Yu Mincho"/>
          <w:b/>
          <w:bCs/>
          <w:color w:val="000000"/>
          <w:sz w:val="40"/>
          <w:szCs w:val="40"/>
          <w:lang w:eastAsia="ja-JP"/>
        </w:rPr>
        <w:t xml:space="preserve">also </w:t>
      </w:r>
      <w:r w:rsidR="00235A91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c</w:t>
      </w:r>
      <w:r w:rsidR="00235A91">
        <w:rPr>
          <w:rFonts w:eastAsia="Yu Mincho"/>
          <w:b/>
          <w:bCs/>
          <w:color w:val="000000"/>
          <w:sz w:val="40"/>
          <w:szCs w:val="40"/>
          <w:lang w:eastAsia="ja-JP"/>
        </w:rPr>
        <w:t>an maintenance native stack.</w:t>
      </w:r>
    </w:p>
    <w:p w14:paraId="415B8CEA" w14:textId="6C750713" w:rsidR="00D9287B" w:rsidRDefault="00D9287B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4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>
        <w:rPr>
          <w:rFonts w:eastAsia="Yu Mincho" w:hint="eastAsia"/>
          <w:color w:val="000000"/>
          <w:sz w:val="40"/>
          <w:szCs w:val="40"/>
          <w:lang w:eastAsia="ja-JP"/>
        </w:rPr>
        <w:t>BLE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in Korea will start next year.</w:t>
      </w:r>
    </w:p>
    <w:p w14:paraId="0D83647E" w14:textId="77777777" w:rsidR="004E0307" w:rsidRDefault="004E0307" w:rsidP="00D6798B">
      <w:pPr>
        <w:rPr>
          <w:rFonts w:eastAsia="Yu Mincho"/>
          <w:color w:val="000000"/>
          <w:sz w:val="40"/>
          <w:szCs w:val="40"/>
          <w:lang w:eastAsia="ja-JP"/>
        </w:rPr>
      </w:pPr>
    </w:p>
    <w:p w14:paraId="0E92FE14" w14:textId="4B54C12B" w:rsidR="00D9287B" w:rsidRPr="00101F2C" w:rsidRDefault="00D9287B" w:rsidP="00D6798B">
      <w:pPr>
        <w:rPr>
          <w:rFonts w:eastAsia="Yu Mincho"/>
          <w:b/>
          <w:bCs/>
          <w:color w:val="000000"/>
          <w:sz w:val="40"/>
          <w:szCs w:val="40"/>
          <w:lang w:eastAsia="ja-JP"/>
        </w:rPr>
      </w:pPr>
      <w:r w:rsidRPr="00101F2C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Q</w:t>
      </w:r>
      <w:r w:rsidRPr="00101F2C">
        <w:rPr>
          <w:rFonts w:eastAsia="Yu Mincho"/>
          <w:b/>
          <w:bCs/>
          <w:color w:val="000000"/>
          <w:sz w:val="40"/>
          <w:szCs w:val="40"/>
          <w:lang w:eastAsia="ja-JP"/>
        </w:rPr>
        <w:t xml:space="preserve"> and A</w:t>
      </w:r>
    </w:p>
    <w:p w14:paraId="2316634B" w14:textId="04B2EF66" w:rsidR="00D9287B" w:rsidRDefault="00D9287B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lastRenderedPageBreak/>
        <w:t>J</w:t>
      </w: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K</w:t>
      </w:r>
      <w:r>
        <w:rPr>
          <w:rFonts w:eastAsia="Yu Mincho"/>
          <w:color w:val="000000"/>
          <w:sz w:val="40"/>
          <w:szCs w:val="40"/>
          <w:lang w:eastAsia="ja-JP"/>
        </w:rPr>
        <w:t>:A</w:t>
      </w:r>
      <w:r>
        <w:rPr>
          <w:rFonts w:eastAsia="Yu Mincho" w:hint="eastAsia"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 w:rsidR="004E0307" w:rsidRPr="004E0307">
        <w:rPr>
          <w:rFonts w:eastAsia="Yu Mincho"/>
          <w:color w:val="000000"/>
          <w:sz w:val="40"/>
          <w:szCs w:val="40"/>
          <w:lang w:eastAsia="ja-JP"/>
        </w:rPr>
        <w:t>have you had any experience with AA and car play certification?</w:t>
      </w:r>
    </w:p>
    <w:p w14:paraId="3B301A1B" w14:textId="5C36D9B6" w:rsidR="00D9287B" w:rsidRDefault="004E0307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A</w:t>
      </w: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color w:val="000000"/>
          <w:sz w:val="40"/>
          <w:szCs w:val="40"/>
          <w:lang w:eastAsia="ja-JP"/>
        </w:rPr>
        <w:t>:Yes, we have.</w:t>
      </w:r>
    </w:p>
    <w:p w14:paraId="416DB4CA" w14:textId="77777777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</w:p>
    <w:p w14:paraId="5459C0FA" w14:textId="51A57E32" w:rsidR="004E0307" w:rsidRPr="004E0307" w:rsidRDefault="004E0307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>J</w:t>
      </w: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K:</w:t>
      </w:r>
      <w:r w:rsidRPr="004E0307">
        <w:t xml:space="preserve"> </w:t>
      </w:r>
      <w:r w:rsidRPr="004E0307">
        <w:rPr>
          <w:rFonts w:eastAsia="Yu Mincho"/>
          <w:color w:val="000000"/>
          <w:sz w:val="40"/>
          <w:szCs w:val="40"/>
          <w:lang w:eastAsia="ja-JP"/>
        </w:rPr>
        <w:t xml:space="preserve">Regarding </w:t>
      </w:r>
      <w:r w:rsidR="00101F2C">
        <w:rPr>
          <w:rFonts w:eastAsia="Yu Mincho"/>
          <w:color w:val="000000"/>
          <w:sz w:val="40"/>
          <w:szCs w:val="40"/>
          <w:lang w:eastAsia="ja-JP"/>
        </w:rPr>
        <w:t xml:space="preserve">under </w:t>
      </w:r>
      <w:r>
        <w:rPr>
          <w:rFonts w:eastAsia="Yu Mincho"/>
          <w:color w:val="000000"/>
          <w:sz w:val="40"/>
          <w:szCs w:val="40"/>
          <w:lang w:eastAsia="ja-JP"/>
        </w:rPr>
        <w:t>“</w:t>
      </w:r>
      <w:r w:rsidRPr="004E0307">
        <w:rPr>
          <w:rFonts w:eastAsia="Yu Mincho"/>
          <w:color w:val="000000"/>
          <w:sz w:val="40"/>
          <w:szCs w:val="40"/>
          <w:lang w:eastAsia="ja-JP"/>
        </w:rPr>
        <w:t>dead reckoning</w:t>
      </w:r>
      <w:r>
        <w:rPr>
          <w:rFonts w:eastAsia="Yu Mincho"/>
          <w:color w:val="000000"/>
          <w:sz w:val="40"/>
          <w:szCs w:val="40"/>
          <w:lang w:eastAsia="ja-JP"/>
        </w:rPr>
        <w:t>”</w:t>
      </w:r>
      <w:r w:rsidR="00101F2C">
        <w:rPr>
          <w:rFonts w:eastAsia="Yu Mincho"/>
          <w:color w:val="000000"/>
          <w:sz w:val="40"/>
          <w:szCs w:val="40"/>
          <w:lang w:eastAsia="ja-JP"/>
        </w:rPr>
        <w:t xml:space="preserve"> situation</w:t>
      </w:r>
      <w:r w:rsidRPr="004E0307">
        <w:rPr>
          <w:rFonts w:eastAsia="Yu Mincho"/>
          <w:color w:val="000000"/>
          <w:sz w:val="40"/>
          <w:szCs w:val="40"/>
          <w:lang w:eastAsia="ja-JP"/>
        </w:rPr>
        <w:t xml:space="preserve">, there is no satellite information, such as </w:t>
      </w:r>
      <w:r w:rsidR="00101F2C">
        <w:rPr>
          <w:rFonts w:eastAsia="Yu Mincho"/>
          <w:color w:val="000000"/>
          <w:sz w:val="40"/>
          <w:szCs w:val="40"/>
          <w:lang w:eastAsia="ja-JP"/>
        </w:rPr>
        <w:t>car i</w:t>
      </w:r>
      <w:r w:rsidRPr="004E0307">
        <w:rPr>
          <w:rFonts w:eastAsia="Yu Mincho"/>
          <w:color w:val="000000"/>
          <w:sz w:val="40"/>
          <w:szCs w:val="40"/>
          <w:lang w:eastAsia="ja-JP"/>
        </w:rPr>
        <w:t xml:space="preserve">n tunnels, </w:t>
      </w:r>
      <w:r w:rsidR="0066611C">
        <w:rPr>
          <w:rFonts w:eastAsia="Yu Mincho"/>
          <w:color w:val="000000"/>
          <w:sz w:val="40"/>
          <w:szCs w:val="40"/>
          <w:lang w:eastAsia="ja-JP"/>
        </w:rPr>
        <w:t>have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 w:rsidR="00101F2C">
        <w:rPr>
          <w:rFonts w:eastAsia="Yu Mincho"/>
          <w:color w:val="000000"/>
          <w:sz w:val="40"/>
          <w:szCs w:val="40"/>
          <w:lang w:eastAsia="ja-JP"/>
        </w:rPr>
        <w:t xml:space="preserve">you </w:t>
      </w:r>
      <w:r>
        <w:rPr>
          <w:rFonts w:eastAsia="Yu Mincho"/>
          <w:color w:val="000000"/>
          <w:sz w:val="40"/>
          <w:szCs w:val="40"/>
          <w:lang w:eastAsia="ja-JP"/>
        </w:rPr>
        <w:t>exper</w:t>
      </w:r>
      <w:r w:rsidR="00101F2C">
        <w:rPr>
          <w:rFonts w:eastAsia="Yu Mincho"/>
          <w:color w:val="000000"/>
          <w:sz w:val="40"/>
          <w:szCs w:val="40"/>
          <w:lang w:eastAsia="ja-JP"/>
        </w:rPr>
        <w:t xml:space="preserve">ience </w:t>
      </w:r>
      <w:r w:rsidRPr="004E0307">
        <w:rPr>
          <w:rFonts w:eastAsia="Yu Mincho"/>
          <w:color w:val="000000"/>
          <w:sz w:val="40"/>
          <w:szCs w:val="40"/>
          <w:lang w:eastAsia="ja-JP"/>
        </w:rPr>
        <w:t>use accelerometers, etc. to check the position of the car</w:t>
      </w:r>
      <w:r w:rsidR="00101F2C">
        <w:rPr>
          <w:rFonts w:eastAsia="Yu Mincho"/>
          <w:color w:val="000000"/>
          <w:sz w:val="40"/>
          <w:szCs w:val="40"/>
          <w:lang w:eastAsia="ja-JP"/>
        </w:rPr>
        <w:t>?</w:t>
      </w:r>
    </w:p>
    <w:p w14:paraId="50F8D29C" w14:textId="77C8F938" w:rsidR="00D9287B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A</w:t>
      </w: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color w:val="000000"/>
          <w:sz w:val="40"/>
          <w:szCs w:val="40"/>
          <w:lang w:eastAsia="ja-JP"/>
        </w:rPr>
        <w:t>:We will check it.</w:t>
      </w:r>
    </w:p>
    <w:p w14:paraId="51E6E709" w14:textId="77777777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</w:p>
    <w:p w14:paraId="2E8FFC95" w14:textId="451A3422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JK</w:t>
      </w:r>
      <w:r>
        <w:rPr>
          <w:rFonts w:eastAsia="Yu Mincho"/>
          <w:color w:val="000000"/>
          <w:sz w:val="40"/>
          <w:szCs w:val="40"/>
          <w:lang w:eastAsia="ja-JP"/>
        </w:rPr>
        <w:t>:</w:t>
      </w:r>
      <w:r w:rsidRPr="00101F2C">
        <w:rPr>
          <w:rFonts w:eastAsia="Yu Mincho"/>
          <w:color w:val="000000"/>
          <w:sz w:val="40"/>
          <w:szCs w:val="40"/>
          <w:lang w:eastAsia="ja-JP"/>
        </w:rPr>
        <w:t xml:space="preserve">Regarding </w:t>
      </w:r>
      <w:r w:rsidR="0066611C" w:rsidRPr="00101F2C">
        <w:rPr>
          <w:rFonts w:eastAsia="Yu Mincho"/>
          <w:color w:val="000000"/>
          <w:sz w:val="40"/>
          <w:szCs w:val="40"/>
          <w:lang w:eastAsia="ja-JP"/>
        </w:rPr>
        <w:t>Mirrocast</w:t>
      </w:r>
      <w:r w:rsidRPr="00101F2C">
        <w:rPr>
          <w:rFonts w:eastAsia="Yu Mincho"/>
          <w:color w:val="000000"/>
          <w:sz w:val="40"/>
          <w:szCs w:val="40"/>
          <w:lang w:eastAsia="ja-JP"/>
        </w:rPr>
        <w:t xml:space="preserve"> content management, it requires software protection and hardware </w:t>
      </w:r>
      <w:r>
        <w:rPr>
          <w:rFonts w:eastAsia="Yu Mincho"/>
          <w:color w:val="000000"/>
          <w:sz w:val="40"/>
          <w:szCs w:val="40"/>
          <w:lang w:eastAsia="ja-JP"/>
        </w:rPr>
        <w:t>information.</w:t>
      </w:r>
    </w:p>
    <w:p w14:paraId="4889CADF" w14:textId="1293056C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  <w:r>
        <w:rPr>
          <w:rFonts w:eastAsia="Yu Mincho" w:hint="eastAsia"/>
          <w:color w:val="000000"/>
          <w:sz w:val="40"/>
          <w:szCs w:val="40"/>
          <w:lang w:eastAsia="ja-JP"/>
        </w:rPr>
        <w:t>Does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</w:t>
      </w:r>
      <w:r>
        <w:rPr>
          <w:rFonts w:eastAsia="Yu Mincho" w:hint="eastAsia"/>
          <w:color w:val="000000"/>
          <w:sz w:val="40"/>
          <w:szCs w:val="40"/>
          <w:lang w:eastAsia="ja-JP"/>
        </w:rPr>
        <w:t>A &amp;W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know how to get hardware information of SoC?</w:t>
      </w:r>
    </w:p>
    <w:p w14:paraId="0C3F591E" w14:textId="5FA2C1CF" w:rsidR="00101F2C" w:rsidRPr="002801F0" w:rsidRDefault="002801F0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A</w:t>
      </w: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 xml:space="preserve"> &amp;W</w:t>
      </w:r>
      <w:r>
        <w:rPr>
          <w:rFonts w:eastAsia="Yu Mincho"/>
          <w:b/>
          <w:bCs/>
          <w:color w:val="000000"/>
          <w:sz w:val="40"/>
          <w:szCs w:val="40"/>
          <w:lang w:eastAsia="ja-JP"/>
        </w:rPr>
        <w:t>:</w:t>
      </w:r>
      <w:r w:rsidRPr="002801F0">
        <w:rPr>
          <w:rFonts w:eastAsia="Yu Mincho"/>
          <w:color w:val="000000"/>
          <w:sz w:val="40"/>
          <w:szCs w:val="40"/>
          <w:lang w:eastAsia="ja-JP"/>
        </w:rPr>
        <w:t>We have a possibility will get the Hardware information from SoC chip maker.</w:t>
      </w:r>
    </w:p>
    <w:p w14:paraId="57374317" w14:textId="77777777" w:rsidR="002801F0" w:rsidRDefault="002801F0" w:rsidP="00D6798B">
      <w:pPr>
        <w:rPr>
          <w:rFonts w:eastAsia="Yu Mincho"/>
          <w:color w:val="000000"/>
          <w:sz w:val="40"/>
          <w:szCs w:val="40"/>
          <w:lang w:eastAsia="ja-JP"/>
        </w:rPr>
      </w:pPr>
    </w:p>
    <w:p w14:paraId="4A1DDE2E" w14:textId="0014BEAA" w:rsid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JK:</w:t>
      </w:r>
      <w:r w:rsidRPr="00101F2C">
        <w:rPr>
          <w:rFonts w:eastAsia="Yu Mincho"/>
          <w:color w:val="000000"/>
          <w:sz w:val="40"/>
          <w:szCs w:val="40"/>
          <w:lang w:eastAsia="ja-JP"/>
        </w:rPr>
        <w:t>Please explain the solution using multiple BT chips.</w:t>
      </w:r>
    </w:p>
    <w:p w14:paraId="4730FF73" w14:textId="35EC272B" w:rsidR="00101F2C" w:rsidRPr="00101F2C" w:rsidRDefault="00101F2C" w:rsidP="00D6798B">
      <w:pPr>
        <w:rPr>
          <w:rFonts w:eastAsia="Yu Mincho"/>
          <w:color w:val="000000"/>
          <w:sz w:val="40"/>
          <w:szCs w:val="40"/>
          <w:lang w:eastAsia="ja-JP"/>
        </w:rPr>
      </w:pP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A</w:t>
      </w:r>
      <w:r w:rsidRPr="002801F0">
        <w:rPr>
          <w:rFonts w:eastAsia="Yu Mincho" w:hint="eastAsia"/>
          <w:b/>
          <w:bCs/>
          <w:color w:val="000000"/>
          <w:sz w:val="40"/>
          <w:szCs w:val="40"/>
          <w:lang w:eastAsia="ja-JP"/>
        </w:rPr>
        <w:t xml:space="preserve"> &amp;</w:t>
      </w:r>
      <w:r w:rsidRPr="002801F0">
        <w:rPr>
          <w:rFonts w:eastAsia="Yu Mincho"/>
          <w:b/>
          <w:bCs/>
          <w:color w:val="000000"/>
          <w:sz w:val="40"/>
          <w:szCs w:val="40"/>
          <w:lang w:eastAsia="ja-JP"/>
        </w:rPr>
        <w:t>W</w:t>
      </w:r>
      <w:r>
        <w:rPr>
          <w:rFonts w:eastAsia="Yu Mincho"/>
          <w:color w:val="000000"/>
          <w:sz w:val="40"/>
          <w:szCs w:val="40"/>
          <w:lang w:eastAsia="ja-JP"/>
        </w:rPr>
        <w:t>:</w:t>
      </w:r>
      <w:r w:rsidR="002801F0">
        <w:rPr>
          <w:rFonts w:eastAsia="Yu Mincho"/>
          <w:color w:val="000000"/>
          <w:sz w:val="40"/>
          <w:szCs w:val="40"/>
          <w:lang w:eastAsia="ja-JP"/>
        </w:rPr>
        <w:t>A</w:t>
      </w:r>
      <w:r w:rsidR="002801F0">
        <w:rPr>
          <w:rFonts w:eastAsia="Yu Mincho" w:hint="eastAsia"/>
          <w:color w:val="000000"/>
          <w:sz w:val="40"/>
          <w:szCs w:val="40"/>
          <w:lang w:eastAsia="ja-JP"/>
        </w:rPr>
        <w:t xml:space="preserve"> &amp;</w:t>
      </w:r>
      <w:r w:rsidR="002801F0">
        <w:rPr>
          <w:rFonts w:eastAsia="Yu Mincho"/>
          <w:color w:val="000000"/>
          <w:sz w:val="40"/>
          <w:szCs w:val="40"/>
          <w:lang w:eastAsia="ja-JP"/>
        </w:rPr>
        <w:t>W</w:t>
      </w:r>
      <w:r>
        <w:rPr>
          <w:rFonts w:eastAsia="Yu Mincho"/>
          <w:color w:val="000000"/>
          <w:sz w:val="40"/>
          <w:szCs w:val="40"/>
          <w:lang w:eastAsia="ja-JP"/>
        </w:rPr>
        <w:t xml:space="preserve"> will provide materials of </w:t>
      </w:r>
      <w:r w:rsidR="002801F0">
        <w:rPr>
          <w:rFonts w:eastAsia="Yu Mincho"/>
          <w:color w:val="000000"/>
          <w:sz w:val="40"/>
          <w:szCs w:val="40"/>
          <w:lang w:eastAsia="ja-JP"/>
        </w:rPr>
        <w:t xml:space="preserve">using </w:t>
      </w:r>
      <w:r>
        <w:rPr>
          <w:rFonts w:eastAsia="Yu Mincho"/>
          <w:color w:val="000000"/>
          <w:sz w:val="40"/>
          <w:szCs w:val="40"/>
          <w:lang w:eastAsia="ja-JP"/>
        </w:rPr>
        <w:t>multiple BT chips.</w:t>
      </w:r>
    </w:p>
    <w:p w14:paraId="4CF51E0F" w14:textId="5EDE0EF7" w:rsidR="003E3CCA" w:rsidRPr="00C408F2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lastRenderedPageBreak/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68D43C57" w14:textId="621B6469" w:rsidR="00181927" w:rsidRDefault="00BD1879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  <w:r w:rsidRPr="00C408F2">
        <w:rPr>
          <w:rFonts w:eastAsia="Yu Mincho" w:hint="eastAsia"/>
          <w:b/>
          <w:bCs/>
          <w:color w:val="000000"/>
          <w:sz w:val="40"/>
          <w:szCs w:val="40"/>
          <w:lang w:val="en-GB" w:eastAsia="ja-JP"/>
        </w:rPr>
        <w:t>A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val="en-GB" w:eastAsia="ja-JP"/>
        </w:rPr>
        <w:t>＆</w:t>
      </w:r>
      <w:r w:rsidRPr="00C408F2">
        <w:rPr>
          <w:rFonts w:eastAsia="Yu Mincho" w:hint="eastAsia"/>
          <w:b/>
          <w:bCs/>
          <w:color w:val="000000"/>
          <w:sz w:val="40"/>
          <w:szCs w:val="40"/>
          <w:lang w:val="en-GB" w:eastAsia="ja-JP"/>
        </w:rPr>
        <w:t>W</w:t>
      </w:r>
      <w:r w:rsidR="00181927" w:rsidRPr="00C408F2"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2801F0">
        <w:rPr>
          <w:rFonts w:eastAsia="Yu Mincho"/>
          <w:color w:val="000000"/>
          <w:sz w:val="40"/>
          <w:szCs w:val="40"/>
          <w:lang w:val="en-GB" w:eastAsia="ja-JP"/>
        </w:rPr>
        <w:t>will provide materials to JK as below,</w:t>
      </w:r>
    </w:p>
    <w:p w14:paraId="13078C2F" w14:textId="77777777" w:rsidR="002801F0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</w:p>
    <w:p w14:paraId="555535B5" w14:textId="1612A62A" w:rsidR="002801F0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1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PLG </w:t>
      </w:r>
      <w:r w:rsidR="0066611C">
        <w:rPr>
          <w:rFonts w:eastAsia="Yu Mincho"/>
          <w:color w:val="000000"/>
          <w:sz w:val="40"/>
          <w:szCs w:val="40"/>
          <w:lang w:val="en-GB" w:eastAsia="ja-JP"/>
        </w:rPr>
        <w:t>solution</w:t>
      </w:r>
      <w:r w:rsidR="0066611C">
        <w:rPr>
          <w:rFonts w:eastAsia="Yu Mincho"/>
          <w:color w:val="000000"/>
          <w:sz w:val="40"/>
          <w:szCs w:val="40"/>
          <w:lang w:eastAsia="ja-JP"/>
        </w:rPr>
        <w:t xml:space="preserve"> PP</w:t>
      </w:r>
      <w:r>
        <w:rPr>
          <w:rFonts w:eastAsia="Yu Mincho" w:hint="eastAsia"/>
          <w:color w:val="000000"/>
          <w:sz w:val="40"/>
          <w:szCs w:val="40"/>
          <w:lang w:val="en-GB" w:eastAsia="ja-JP"/>
        </w:rPr>
        <w:t>.</w:t>
      </w:r>
      <w:r w:rsidR="00D866B7">
        <w:rPr>
          <w:rFonts w:eastAsia="Yu Mincho"/>
          <w:color w:val="000000"/>
          <w:sz w:val="40"/>
          <w:szCs w:val="40"/>
          <w:lang w:val="en-GB" w:eastAsia="ja-JP"/>
        </w:rPr>
        <w:t>-mingfa</w:t>
      </w:r>
    </w:p>
    <w:p w14:paraId="1368177D" w14:textId="19B9CFAF" w:rsidR="002801F0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2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Multiple BT chips</w:t>
      </w:r>
      <w:r w:rsidR="0066611C">
        <w:rPr>
          <w:rFonts w:eastAsia="Yu Mincho"/>
          <w:color w:val="000000"/>
          <w:sz w:val="40"/>
          <w:szCs w:val="40"/>
          <w:lang w:val="en-GB" w:eastAsia="ja-JP"/>
        </w:rPr>
        <w:t xml:space="preserve"> PP</w:t>
      </w:r>
      <w:r>
        <w:rPr>
          <w:rFonts w:eastAsia="Yu Mincho"/>
          <w:color w:val="000000"/>
          <w:sz w:val="40"/>
          <w:szCs w:val="40"/>
          <w:lang w:val="en-GB" w:eastAsia="ja-JP"/>
        </w:rPr>
        <w:t>.</w:t>
      </w:r>
      <w:r w:rsidR="00D866B7">
        <w:rPr>
          <w:rFonts w:eastAsia="Yu Mincho"/>
          <w:color w:val="000000"/>
          <w:sz w:val="40"/>
          <w:szCs w:val="40"/>
          <w:lang w:val="en-GB" w:eastAsia="ja-JP"/>
        </w:rPr>
        <w:t>-advanced new function -Mingfa</w:t>
      </w:r>
    </w:p>
    <w:p w14:paraId="1D5BD76D" w14:textId="576B8BFB" w:rsidR="002801F0" w:rsidRPr="00C408F2" w:rsidRDefault="002801F0" w:rsidP="002801F0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3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66611C">
        <w:rPr>
          <w:rFonts w:eastAsia="Yu Mincho"/>
          <w:color w:val="000000"/>
          <w:sz w:val="40"/>
          <w:szCs w:val="40"/>
          <w:lang w:eastAsia="ja-JP"/>
        </w:rPr>
        <w:t>About “D</w:t>
      </w:r>
      <w:r w:rsidRPr="004E0307">
        <w:rPr>
          <w:rFonts w:eastAsia="Yu Mincho"/>
          <w:color w:val="000000"/>
          <w:sz w:val="40"/>
          <w:szCs w:val="40"/>
          <w:lang w:eastAsia="ja-JP"/>
        </w:rPr>
        <w:t>ead reckoning</w:t>
      </w:r>
      <w:r>
        <w:rPr>
          <w:rFonts w:eastAsia="Yu Mincho"/>
          <w:color w:val="000000"/>
          <w:sz w:val="40"/>
          <w:szCs w:val="40"/>
          <w:lang w:eastAsia="ja-JP"/>
        </w:rPr>
        <w:t>.</w:t>
      </w:r>
      <w:r w:rsidR="0066611C">
        <w:rPr>
          <w:rFonts w:eastAsia="Yu Mincho"/>
          <w:color w:val="000000"/>
          <w:sz w:val="40"/>
          <w:szCs w:val="40"/>
          <w:lang w:eastAsia="ja-JP"/>
        </w:rPr>
        <w:t>”</w:t>
      </w:r>
      <w:r w:rsidR="00D866B7">
        <w:rPr>
          <w:rFonts w:eastAsia="Yu Mincho"/>
          <w:color w:val="000000"/>
          <w:sz w:val="40"/>
          <w:szCs w:val="40"/>
          <w:lang w:eastAsia="ja-JP"/>
        </w:rPr>
        <w:t>-need provide the A&amp;W experience .</w:t>
      </w:r>
    </w:p>
    <w:p w14:paraId="5920E850" w14:textId="2A925ED8" w:rsidR="0066611C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 w:hint="eastAsia"/>
          <w:color w:val="000000"/>
          <w:sz w:val="40"/>
          <w:szCs w:val="40"/>
          <w:lang w:val="en-GB" w:eastAsia="ja-JP"/>
        </w:rPr>
        <w:t>4</w:t>
      </w:r>
      <w:r>
        <w:rPr>
          <w:rFonts w:eastAsia="Yu Mincho"/>
          <w:color w:val="000000"/>
          <w:sz w:val="40"/>
          <w:szCs w:val="40"/>
          <w:lang w:val="en-GB" w:eastAsia="ja-JP"/>
        </w:rPr>
        <w:t xml:space="preserve"> </w:t>
      </w:r>
      <w:r w:rsidR="0066611C">
        <w:rPr>
          <w:rFonts w:eastAsia="Yu Mincho"/>
          <w:color w:val="000000"/>
          <w:sz w:val="40"/>
          <w:szCs w:val="40"/>
          <w:lang w:val="en-GB" w:eastAsia="ja-JP"/>
        </w:rPr>
        <w:t>Hardware and Software information</w:t>
      </w:r>
    </w:p>
    <w:p w14:paraId="7D050F6A" w14:textId="399FEFE8" w:rsidR="002801F0" w:rsidRDefault="0066611C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/>
          <w:color w:val="000000"/>
          <w:sz w:val="40"/>
          <w:szCs w:val="40"/>
          <w:lang w:val="en-GB" w:eastAsia="ja-JP"/>
        </w:rPr>
        <w:t xml:space="preserve">for </w:t>
      </w:r>
      <w:r w:rsidR="002801F0">
        <w:rPr>
          <w:rFonts w:eastAsia="Yu Mincho"/>
          <w:color w:val="000000"/>
          <w:sz w:val="40"/>
          <w:szCs w:val="40"/>
          <w:lang w:val="en-GB" w:eastAsia="ja-JP"/>
        </w:rPr>
        <w:t xml:space="preserve">Contents protection of </w:t>
      </w:r>
      <w:proofErr w:type="spellStart"/>
      <w:r w:rsidR="002801F0">
        <w:rPr>
          <w:rFonts w:eastAsia="Yu Mincho"/>
          <w:color w:val="000000"/>
          <w:sz w:val="40"/>
          <w:szCs w:val="40"/>
          <w:lang w:val="en-GB" w:eastAsia="ja-JP"/>
        </w:rPr>
        <w:t>Mirrocast</w:t>
      </w:r>
      <w:proofErr w:type="spellEnd"/>
      <w:r>
        <w:rPr>
          <w:rFonts w:eastAsia="Yu Mincho"/>
          <w:color w:val="000000"/>
          <w:sz w:val="40"/>
          <w:szCs w:val="40"/>
          <w:lang w:val="en-GB" w:eastAsia="ja-JP"/>
        </w:rPr>
        <w:t>.</w:t>
      </w:r>
      <w:r w:rsidR="00446230">
        <w:rPr>
          <w:rFonts w:eastAsia="Yu Mincho"/>
          <w:color w:val="000000"/>
          <w:sz w:val="40"/>
          <w:szCs w:val="40"/>
          <w:lang w:val="en-GB" w:eastAsia="ja-JP"/>
        </w:rPr>
        <w:t>-Jack will check TCC JP first .</w:t>
      </w:r>
    </w:p>
    <w:p w14:paraId="514CDABF" w14:textId="77777777" w:rsidR="002801F0" w:rsidRPr="0066611C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</w:p>
    <w:p w14:paraId="0C5C2004" w14:textId="462D4214" w:rsidR="00BD1879" w:rsidRPr="00C408F2" w:rsidRDefault="002801F0" w:rsidP="00BD1879">
      <w:pPr>
        <w:rPr>
          <w:rFonts w:eastAsia="Yu Mincho"/>
          <w:color w:val="000000"/>
          <w:sz w:val="40"/>
          <w:szCs w:val="40"/>
          <w:lang w:val="en-GB" w:eastAsia="ja-JP"/>
        </w:rPr>
      </w:pPr>
      <w:r>
        <w:rPr>
          <w:rFonts w:eastAsia="Yu Mincho"/>
          <w:color w:val="000000"/>
          <w:sz w:val="40"/>
          <w:szCs w:val="40"/>
          <w:lang w:val="en-GB" w:eastAsia="ja-JP"/>
        </w:rPr>
        <w:t xml:space="preserve">  </w:t>
      </w:r>
    </w:p>
    <w:sectPr w:rsidR="00BD1879" w:rsidRPr="00C408F2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BADE" w14:textId="77777777" w:rsidR="0015133D" w:rsidRDefault="0015133D" w:rsidP="003E3CCA">
      <w:r>
        <w:separator/>
      </w:r>
    </w:p>
  </w:endnote>
  <w:endnote w:type="continuationSeparator" w:id="0">
    <w:p w14:paraId="1C372602" w14:textId="77777777" w:rsidR="0015133D" w:rsidRDefault="0015133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EEBE" w14:textId="77777777" w:rsidR="0015133D" w:rsidRDefault="0015133D" w:rsidP="003E3CCA">
      <w:r>
        <w:separator/>
      </w:r>
    </w:p>
  </w:footnote>
  <w:footnote w:type="continuationSeparator" w:id="0">
    <w:p w14:paraId="791079D6" w14:textId="77777777" w:rsidR="0015133D" w:rsidRDefault="0015133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3FBB"/>
    <w:rsid w:val="00101F2C"/>
    <w:rsid w:val="00112165"/>
    <w:rsid w:val="00146426"/>
    <w:rsid w:val="0015133D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579EE"/>
    <w:rsid w:val="00264D84"/>
    <w:rsid w:val="002801F0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46230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3250"/>
    <w:rsid w:val="005A6B88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8D65E9"/>
    <w:rsid w:val="009368AE"/>
    <w:rsid w:val="00982175"/>
    <w:rsid w:val="00995584"/>
    <w:rsid w:val="009B135F"/>
    <w:rsid w:val="009B6FEE"/>
    <w:rsid w:val="00A27246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75C9"/>
    <w:rsid w:val="00D65282"/>
    <w:rsid w:val="00D6798B"/>
    <w:rsid w:val="00D866B7"/>
    <w:rsid w:val="00D9287B"/>
    <w:rsid w:val="00D97FF4"/>
    <w:rsid w:val="00DB0753"/>
    <w:rsid w:val="00DB228C"/>
    <w:rsid w:val="00DD7D85"/>
    <w:rsid w:val="00DF24B2"/>
    <w:rsid w:val="00E37081"/>
    <w:rsid w:val="00E57D2D"/>
    <w:rsid w:val="00E606BB"/>
    <w:rsid w:val="00E8464B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4</cp:revision>
  <dcterms:created xsi:type="dcterms:W3CDTF">2023-12-11T16:27:00Z</dcterms:created>
  <dcterms:modified xsi:type="dcterms:W3CDTF">2023-12-18T06:38:00Z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