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4880BCA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457B2E">
        <w:rPr>
          <w:color w:val="000000"/>
          <w:sz w:val="22"/>
          <w:szCs w:val="22"/>
        </w:rPr>
        <w:t xml:space="preserve"> </w:t>
      </w:r>
      <w:r w:rsidR="00A6186D">
        <w:rPr>
          <w:color w:val="000000"/>
          <w:sz w:val="22"/>
          <w:szCs w:val="22"/>
        </w:rPr>
        <w:t>FCE</w:t>
      </w:r>
    </w:p>
    <w:p w14:paraId="00F26CEC" w14:textId="624F4E9E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</w:t>
      </w:r>
      <w:r w:rsidR="00457B2E">
        <w:rPr>
          <w:color w:val="000000"/>
          <w:sz w:val="22"/>
          <w:szCs w:val="22"/>
        </w:rPr>
        <w:t>4</w:t>
      </w:r>
      <w:r w:rsidR="00AA3DD1">
        <w:rPr>
          <w:color w:val="000000"/>
          <w:sz w:val="22"/>
          <w:szCs w:val="22"/>
        </w:rPr>
        <w:t>-</w:t>
      </w:r>
      <w:r w:rsidR="00457B2E">
        <w:rPr>
          <w:color w:val="000000"/>
          <w:sz w:val="22"/>
          <w:szCs w:val="22"/>
        </w:rPr>
        <w:t>0</w:t>
      </w:r>
      <w:r w:rsidR="001E3831">
        <w:rPr>
          <w:color w:val="000000"/>
          <w:sz w:val="22"/>
          <w:szCs w:val="22"/>
        </w:rPr>
        <w:t>2</w:t>
      </w:r>
      <w:r w:rsidR="00B62E67">
        <w:rPr>
          <w:color w:val="000000"/>
          <w:sz w:val="22"/>
          <w:szCs w:val="22"/>
        </w:rPr>
        <w:t>-</w:t>
      </w:r>
      <w:r w:rsidR="00A6186D">
        <w:rPr>
          <w:color w:val="000000"/>
          <w:sz w:val="22"/>
          <w:szCs w:val="22"/>
        </w:rPr>
        <w:t>22</w:t>
      </w:r>
    </w:p>
    <w:p w14:paraId="45F114EB" w14:textId="5C764A86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1E3831">
        <w:rPr>
          <w:color w:val="000000"/>
          <w:sz w:val="22"/>
          <w:szCs w:val="22"/>
        </w:rPr>
        <w:t>F2F</w:t>
      </w:r>
    </w:p>
    <w:p w14:paraId="080BB64F" w14:textId="389B015A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A6186D">
        <w:rPr>
          <w:color w:val="000000"/>
          <w:sz w:val="22"/>
          <w:szCs w:val="22"/>
        </w:rPr>
        <w:t>Explain A&amp;W PTS concept</w:t>
      </w:r>
      <w:r w:rsidR="001E3831">
        <w:rPr>
          <w:color w:val="000000"/>
          <w:sz w:val="22"/>
          <w:szCs w:val="22"/>
        </w:rPr>
        <w:t>.</w:t>
      </w:r>
    </w:p>
    <w:p w14:paraId="6A90FB01" w14:textId="5332557F" w:rsidR="001E3831" w:rsidRPr="001E3831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6186D">
        <w:rPr>
          <w:color w:val="000000"/>
          <w:sz w:val="22"/>
          <w:szCs w:val="22"/>
        </w:rPr>
        <w:t>Explain A&amp;W PTS concept</w:t>
      </w:r>
      <w:r w:rsidR="001E3831">
        <w:rPr>
          <w:color w:val="000000"/>
          <w:sz w:val="22"/>
          <w:szCs w:val="22"/>
        </w:rPr>
        <w:t>.</w:t>
      </w:r>
    </w:p>
    <w:p w14:paraId="3DEF4832" w14:textId="77777777" w:rsidR="007C2A70" w:rsidRPr="00A6186D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174C1769" w14:textId="6CDB341F" w:rsidR="00EB5F80" w:rsidRPr="00EB5F80" w:rsidRDefault="00BD7106" w:rsidP="00EB5F80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A6186D">
        <w:rPr>
          <w:rFonts w:eastAsiaTheme="minorEastAsia"/>
          <w:color w:val="000000"/>
          <w:sz w:val="22"/>
          <w:szCs w:val="22"/>
        </w:rPr>
        <w:t>Hirose</w:t>
      </w:r>
      <w:r w:rsidR="00EB5F80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EB5F80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1EB95567" w:rsidR="004A583C" w:rsidRPr="00EB5F80" w:rsidRDefault="004A583C" w:rsidP="00EB5F80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 w:rsidRPr="00EB5F80">
        <w:rPr>
          <w:rFonts w:eastAsia="DengXian"/>
          <w:color w:val="000000"/>
          <w:sz w:val="22"/>
        </w:rPr>
        <w:t>A&amp;</w:t>
      </w:r>
      <w:proofErr w:type="gramStart"/>
      <w:r w:rsidRPr="00EB5F80">
        <w:rPr>
          <w:rFonts w:eastAsia="DengXian"/>
          <w:color w:val="000000"/>
          <w:sz w:val="22"/>
        </w:rPr>
        <w:t xml:space="preserve">W </w:t>
      </w:r>
      <w:r w:rsidR="0069368D" w:rsidRPr="00EB5F80">
        <w:rPr>
          <w:rFonts w:eastAsia="DengXian"/>
          <w:color w:val="000000"/>
          <w:sz w:val="22"/>
        </w:rPr>
        <w:t>:</w:t>
      </w:r>
      <w:proofErr w:type="gramEnd"/>
      <w:r w:rsidR="0069368D" w:rsidRPr="00EB5F80">
        <w:rPr>
          <w:rFonts w:eastAsia="DengXian"/>
          <w:color w:val="000000"/>
          <w:sz w:val="22"/>
        </w:rPr>
        <w:t xml:space="preserve"> </w:t>
      </w:r>
      <w:r w:rsidR="001E3831">
        <w:rPr>
          <w:rFonts w:eastAsia="DengXian"/>
          <w:color w:val="000000"/>
          <w:sz w:val="22"/>
        </w:rPr>
        <w:t xml:space="preserve">Suzuki </w:t>
      </w:r>
      <w:proofErr w:type="spellStart"/>
      <w:r w:rsidR="001E3831">
        <w:rPr>
          <w:rFonts w:eastAsia="DengXian"/>
          <w:color w:val="000000"/>
          <w:sz w:val="22"/>
        </w:rPr>
        <w:t>san</w:t>
      </w:r>
      <w:proofErr w:type="spellEnd"/>
      <w:r w:rsidR="001E3831">
        <w:rPr>
          <w:rFonts w:eastAsia="DengXian"/>
          <w:color w:val="000000"/>
          <w:sz w:val="22"/>
        </w:rPr>
        <w:t xml:space="preserve">, </w:t>
      </w:r>
      <w:r w:rsidR="00FB5BD9" w:rsidRPr="00EB5F80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066489" w14:textId="59C4B959" w:rsidR="00C368F8" w:rsidRDefault="00C368F8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29CF82CF" w14:textId="56087A46" w:rsidR="00A6186D" w:rsidRDefault="00C43409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W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 explain why A&amp;W choose the component. FCE understand</w:t>
      </w:r>
      <w:r w:rsidR="00FD7C0E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A&amp;W concept. However, ALPS </w:t>
      </w:r>
      <w:r w:rsidR="00FD7C0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sells profile subsystem. ALPS BT stack </w:t>
      </w:r>
      <w:proofErr w:type="gramStart"/>
      <w:r w:rsidR="00FD7C0E">
        <w:rPr>
          <w:rFonts w:eastAsia="游明朝"/>
          <w:b/>
          <w:bCs/>
          <w:color w:val="000000"/>
          <w:sz w:val="22"/>
          <w:szCs w:val="22"/>
          <w:lang w:val="en-GB" w:eastAsia="ja-JP"/>
        </w:rPr>
        <w:t>make</w:t>
      </w:r>
      <w:proofErr w:type="gramEnd"/>
      <w:r w:rsidR="00FD7C0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big effort to help FCE job. A&amp;W promises that we will </w:t>
      </w:r>
      <w:r w:rsidR="004F42FE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provide PTS test report such as host subsystem / profile subsystem.</w:t>
      </w:r>
    </w:p>
    <w:p w14:paraId="0044BA3A" w14:textId="5FA51A5C" w:rsidR="00A6186D" w:rsidRDefault="00F277CD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ccording to Hirose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, A&amp;W make bad impression to other FCE people</w:t>
      </w:r>
      <w:r w:rsidR="000205AA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for SDA and RSE. It’s blocking point. Hirose </w:t>
      </w:r>
      <w:proofErr w:type="spellStart"/>
      <w:r w:rsidR="000205AA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 w:rsidR="000205AA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explains that SIG will change PTS schema in Summer. He recommends that A&amp;W should understand new procedure of BQB and propose good </w:t>
      </w:r>
      <w:r w:rsidR="006423C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proposal for FCE.</w:t>
      </w:r>
    </w:p>
    <w:p w14:paraId="135742A5" w14:textId="32D7795B" w:rsidR="002E4336" w:rsidRDefault="006423C0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Hirose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explains that AOSP already include A2DP SINK and HFP H</w:t>
      </w:r>
      <w:r w:rsidR="0022327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F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in code. They just change compile option</w:t>
      </w:r>
      <w:r w:rsidR="003027B9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and can build DA software from AOSP. FCE need to pass BQB for End product. However, this workload is less than the workload with A&amp;W BT stack.</w:t>
      </w:r>
      <w:r w:rsidR="0022327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2E433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The quality of BT stack is very good. FCE </w:t>
      </w:r>
      <w:r w:rsidR="00EB75F9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analyses the code by </w:t>
      </w:r>
      <w:r w:rsidR="00773C2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fuzzing tool (Defensics). </w:t>
      </w:r>
      <w:r w:rsidR="00BD06DC" w:rsidRPr="00BD06DC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The points that need to be fixed are a few.</w:t>
      </w:r>
    </w:p>
    <w:p w14:paraId="3CFC3BD6" w14:textId="3303D9B5" w:rsidR="004F42FE" w:rsidRPr="003027B9" w:rsidRDefault="00223274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He explains that it is very difficult to replace BT stack from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Flouride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to </w:t>
      </w:r>
      <w:r w:rsidR="002B2B9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3</w:t>
      </w:r>
      <w:r w:rsidR="002B2B92" w:rsidRPr="002B2B92">
        <w:rPr>
          <w:rFonts w:eastAsia="游明朝"/>
          <w:b/>
          <w:bCs/>
          <w:color w:val="000000"/>
          <w:sz w:val="22"/>
          <w:szCs w:val="22"/>
          <w:vertAlign w:val="superscript"/>
          <w:lang w:val="en-GB" w:eastAsia="ja-JP"/>
        </w:rPr>
        <w:t>rd</w:t>
      </w:r>
      <w:r w:rsidR="002B2B92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party BT stack. He recommends </w:t>
      </w:r>
      <w:r w:rsidR="00474AFE">
        <w:rPr>
          <w:rFonts w:eastAsia="游明朝"/>
          <w:b/>
          <w:bCs/>
          <w:color w:val="000000"/>
          <w:sz w:val="22"/>
          <w:szCs w:val="22"/>
          <w:lang w:val="en-GB" w:eastAsia="ja-JP"/>
        </w:rPr>
        <w:t>analysing</w:t>
      </w:r>
      <w:r w:rsidR="002B2B92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proofErr w:type="spellStart"/>
      <w:r w:rsidR="002B2B9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OpenSyn</w:t>
      </w:r>
      <w:r w:rsidR="002B182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er</w:t>
      </w:r>
      <w:r w:rsidR="002B2B9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gy</w:t>
      </w:r>
      <w:proofErr w:type="spellEnd"/>
      <w:r w:rsidR="002B1823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solution.</w:t>
      </w:r>
      <w:r w:rsidR="00661B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proofErr w:type="spellStart"/>
      <w:r w:rsidR="00661B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OpenSynergy</w:t>
      </w:r>
      <w:proofErr w:type="spellEnd"/>
      <w:r w:rsidR="00661B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also try to sell the solution to FCE. According to </w:t>
      </w:r>
      <w:proofErr w:type="spellStart"/>
      <w:r w:rsidR="00661B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OpenSynergy</w:t>
      </w:r>
      <w:proofErr w:type="spellEnd"/>
      <w:r w:rsidR="00661B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, they are success to replace </w:t>
      </w:r>
      <w:proofErr w:type="spellStart"/>
      <w:r w:rsidR="002E4336">
        <w:rPr>
          <w:rFonts w:eastAsia="游明朝"/>
          <w:b/>
          <w:bCs/>
          <w:color w:val="000000"/>
          <w:sz w:val="22"/>
          <w:szCs w:val="22"/>
          <w:lang w:val="en-GB" w:eastAsia="ja-JP"/>
        </w:rPr>
        <w:t>Flouride</w:t>
      </w:r>
      <w:proofErr w:type="spellEnd"/>
      <w:r w:rsidR="002E4336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</w:p>
    <w:p w14:paraId="51778A34" w14:textId="77777777" w:rsidR="004D7FB6" w:rsidRPr="001D0C1B" w:rsidRDefault="004D7FB6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5345F216" w14:textId="2BEA6997" w:rsidR="00684399" w:rsidRDefault="008C01DD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D40F99">
        <w:rPr>
          <w:color w:val="000000"/>
          <w:lang w:val="en-GB" w:eastAsia="ko-KR"/>
        </w:rPr>
        <w:t>We will make invitation letter for Mar visit.</w:t>
      </w:r>
    </w:p>
    <w:p w14:paraId="1C1468B6" w14:textId="606CA800" w:rsidR="00D40F99" w:rsidRPr="00F36C92" w:rsidRDefault="00D40F99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</w:t>
      </w:r>
      <w:proofErr w:type="gramStart"/>
      <w:r>
        <w:rPr>
          <w:b/>
          <w:bCs/>
          <w:color w:val="000000"/>
          <w:lang w:val="en-GB" w:eastAsia="ko-KR"/>
        </w:rPr>
        <w:t>W :</w:t>
      </w:r>
      <w:proofErr w:type="gramEnd"/>
      <w:r>
        <w:rPr>
          <w:color w:val="000000"/>
          <w:lang w:val="en-GB" w:eastAsia="ko-KR"/>
        </w:rPr>
        <w:t xml:space="preserve"> We need to check new BQB </w:t>
      </w:r>
      <w:r w:rsidR="002D4A1A">
        <w:rPr>
          <w:color w:val="000000"/>
          <w:lang w:val="en-GB" w:eastAsia="ko-KR"/>
        </w:rPr>
        <w:t>procedure.</w:t>
      </w:r>
    </w:p>
    <w:p w14:paraId="69A9F7EB" w14:textId="77777777" w:rsidR="007B575B" w:rsidRPr="0008422F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08422F" w:rsidSect="00493A79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3FF6" w14:textId="77777777" w:rsidR="00493A79" w:rsidRDefault="00493A79" w:rsidP="003E3CCA">
      <w:r>
        <w:separator/>
      </w:r>
    </w:p>
  </w:endnote>
  <w:endnote w:type="continuationSeparator" w:id="0">
    <w:p w14:paraId="386879E6" w14:textId="77777777" w:rsidR="00493A79" w:rsidRDefault="00493A7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EE4D" w14:textId="77777777" w:rsidR="00493A79" w:rsidRDefault="00493A79" w:rsidP="003E3CCA">
      <w:r>
        <w:separator/>
      </w:r>
    </w:p>
  </w:footnote>
  <w:footnote w:type="continuationSeparator" w:id="0">
    <w:p w14:paraId="28061184" w14:textId="77777777" w:rsidR="00493A79" w:rsidRDefault="00493A7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05AA"/>
    <w:rsid w:val="000221C8"/>
    <w:rsid w:val="00022C3E"/>
    <w:rsid w:val="00030712"/>
    <w:rsid w:val="000342C7"/>
    <w:rsid w:val="00041457"/>
    <w:rsid w:val="000536DF"/>
    <w:rsid w:val="00070951"/>
    <w:rsid w:val="0008422F"/>
    <w:rsid w:val="000D269A"/>
    <w:rsid w:val="000F4452"/>
    <w:rsid w:val="001053F7"/>
    <w:rsid w:val="00137517"/>
    <w:rsid w:val="001408D7"/>
    <w:rsid w:val="00164606"/>
    <w:rsid w:val="001735A9"/>
    <w:rsid w:val="00175A02"/>
    <w:rsid w:val="001D0C1B"/>
    <w:rsid w:val="001E3831"/>
    <w:rsid w:val="001F4C4D"/>
    <w:rsid w:val="001F6B22"/>
    <w:rsid w:val="00207342"/>
    <w:rsid w:val="002200C9"/>
    <w:rsid w:val="00223274"/>
    <w:rsid w:val="00237344"/>
    <w:rsid w:val="0024015D"/>
    <w:rsid w:val="00243308"/>
    <w:rsid w:val="00250751"/>
    <w:rsid w:val="002520CE"/>
    <w:rsid w:val="002534B8"/>
    <w:rsid w:val="00254252"/>
    <w:rsid w:val="00262B80"/>
    <w:rsid w:val="00264D84"/>
    <w:rsid w:val="00265F67"/>
    <w:rsid w:val="002A1A1F"/>
    <w:rsid w:val="002B1823"/>
    <w:rsid w:val="002B2B92"/>
    <w:rsid w:val="002B421F"/>
    <w:rsid w:val="002B6B86"/>
    <w:rsid w:val="002D4A1A"/>
    <w:rsid w:val="002E4336"/>
    <w:rsid w:val="002F605E"/>
    <w:rsid w:val="00301CF9"/>
    <w:rsid w:val="003027B9"/>
    <w:rsid w:val="00310D4B"/>
    <w:rsid w:val="00321AF0"/>
    <w:rsid w:val="003466C7"/>
    <w:rsid w:val="00355EB7"/>
    <w:rsid w:val="0036385F"/>
    <w:rsid w:val="00363D51"/>
    <w:rsid w:val="00384024"/>
    <w:rsid w:val="003861A2"/>
    <w:rsid w:val="00387D04"/>
    <w:rsid w:val="003E3CCA"/>
    <w:rsid w:val="004413E3"/>
    <w:rsid w:val="004461BF"/>
    <w:rsid w:val="00446D0E"/>
    <w:rsid w:val="0045683A"/>
    <w:rsid w:val="00457B2E"/>
    <w:rsid w:val="00472753"/>
    <w:rsid w:val="00472E12"/>
    <w:rsid w:val="00474AFE"/>
    <w:rsid w:val="00475373"/>
    <w:rsid w:val="00483263"/>
    <w:rsid w:val="004854F9"/>
    <w:rsid w:val="0048650D"/>
    <w:rsid w:val="00492EF8"/>
    <w:rsid w:val="0049378E"/>
    <w:rsid w:val="00493A79"/>
    <w:rsid w:val="00493FCD"/>
    <w:rsid w:val="00497376"/>
    <w:rsid w:val="004A583C"/>
    <w:rsid w:val="004A6193"/>
    <w:rsid w:val="004B081F"/>
    <w:rsid w:val="004B3B5D"/>
    <w:rsid w:val="004B7C9D"/>
    <w:rsid w:val="004C192D"/>
    <w:rsid w:val="004C231B"/>
    <w:rsid w:val="004D3176"/>
    <w:rsid w:val="004D5356"/>
    <w:rsid w:val="004D7FB6"/>
    <w:rsid w:val="004F166E"/>
    <w:rsid w:val="004F42FE"/>
    <w:rsid w:val="005075F1"/>
    <w:rsid w:val="0051672D"/>
    <w:rsid w:val="00520885"/>
    <w:rsid w:val="0055376C"/>
    <w:rsid w:val="00572E3C"/>
    <w:rsid w:val="0057365A"/>
    <w:rsid w:val="00580707"/>
    <w:rsid w:val="00593EAE"/>
    <w:rsid w:val="005A550C"/>
    <w:rsid w:val="005C09CC"/>
    <w:rsid w:val="005E0CFF"/>
    <w:rsid w:val="005E1740"/>
    <w:rsid w:val="005E7BCD"/>
    <w:rsid w:val="005F26E7"/>
    <w:rsid w:val="005F7DCB"/>
    <w:rsid w:val="00621117"/>
    <w:rsid w:val="0063102F"/>
    <w:rsid w:val="006324CD"/>
    <w:rsid w:val="006423C0"/>
    <w:rsid w:val="00650A49"/>
    <w:rsid w:val="00653ED7"/>
    <w:rsid w:val="00661BB0"/>
    <w:rsid w:val="00673CF3"/>
    <w:rsid w:val="00684399"/>
    <w:rsid w:val="00684AE4"/>
    <w:rsid w:val="00690061"/>
    <w:rsid w:val="0069131C"/>
    <w:rsid w:val="0069368D"/>
    <w:rsid w:val="006939C4"/>
    <w:rsid w:val="006A6C5A"/>
    <w:rsid w:val="006B2FE7"/>
    <w:rsid w:val="006C1F77"/>
    <w:rsid w:val="006D2426"/>
    <w:rsid w:val="006E184B"/>
    <w:rsid w:val="006E4DA9"/>
    <w:rsid w:val="007064EC"/>
    <w:rsid w:val="00707978"/>
    <w:rsid w:val="00710F6D"/>
    <w:rsid w:val="00711BF1"/>
    <w:rsid w:val="00722CBF"/>
    <w:rsid w:val="00726C7E"/>
    <w:rsid w:val="007403E3"/>
    <w:rsid w:val="00760F66"/>
    <w:rsid w:val="00762CFF"/>
    <w:rsid w:val="00773C20"/>
    <w:rsid w:val="00775AAE"/>
    <w:rsid w:val="00786DF5"/>
    <w:rsid w:val="007B215A"/>
    <w:rsid w:val="007B21FD"/>
    <w:rsid w:val="007B575B"/>
    <w:rsid w:val="007B74E4"/>
    <w:rsid w:val="007C2A70"/>
    <w:rsid w:val="007C622E"/>
    <w:rsid w:val="007C62D3"/>
    <w:rsid w:val="007C75D9"/>
    <w:rsid w:val="007D1340"/>
    <w:rsid w:val="007D1414"/>
    <w:rsid w:val="007D56E1"/>
    <w:rsid w:val="007D65C9"/>
    <w:rsid w:val="007D750E"/>
    <w:rsid w:val="007F1EA6"/>
    <w:rsid w:val="00822E78"/>
    <w:rsid w:val="0085528E"/>
    <w:rsid w:val="008602A5"/>
    <w:rsid w:val="00885B84"/>
    <w:rsid w:val="008A2BB5"/>
    <w:rsid w:val="008A4976"/>
    <w:rsid w:val="008C01DD"/>
    <w:rsid w:val="008C6939"/>
    <w:rsid w:val="008D3272"/>
    <w:rsid w:val="008D58CE"/>
    <w:rsid w:val="008E2E2C"/>
    <w:rsid w:val="008F3EAA"/>
    <w:rsid w:val="009053FC"/>
    <w:rsid w:val="009106E3"/>
    <w:rsid w:val="00932A71"/>
    <w:rsid w:val="009344DB"/>
    <w:rsid w:val="009508C7"/>
    <w:rsid w:val="009565F1"/>
    <w:rsid w:val="009662AE"/>
    <w:rsid w:val="009914CC"/>
    <w:rsid w:val="009A69D0"/>
    <w:rsid w:val="009B546E"/>
    <w:rsid w:val="009E31ED"/>
    <w:rsid w:val="00A34F8C"/>
    <w:rsid w:val="00A41F4A"/>
    <w:rsid w:val="00A6186D"/>
    <w:rsid w:val="00A65729"/>
    <w:rsid w:val="00A815F0"/>
    <w:rsid w:val="00A8584D"/>
    <w:rsid w:val="00A928CD"/>
    <w:rsid w:val="00A96A17"/>
    <w:rsid w:val="00AA1676"/>
    <w:rsid w:val="00AA1E0B"/>
    <w:rsid w:val="00AA3DD1"/>
    <w:rsid w:val="00AA4A69"/>
    <w:rsid w:val="00AB223B"/>
    <w:rsid w:val="00AC474D"/>
    <w:rsid w:val="00AD2870"/>
    <w:rsid w:val="00AD2EA8"/>
    <w:rsid w:val="00AD6F7A"/>
    <w:rsid w:val="00AF2FBB"/>
    <w:rsid w:val="00B2737B"/>
    <w:rsid w:val="00B3737C"/>
    <w:rsid w:val="00B56F11"/>
    <w:rsid w:val="00B574D1"/>
    <w:rsid w:val="00B62E67"/>
    <w:rsid w:val="00B75939"/>
    <w:rsid w:val="00B75FE9"/>
    <w:rsid w:val="00B81302"/>
    <w:rsid w:val="00BA1D53"/>
    <w:rsid w:val="00BA398B"/>
    <w:rsid w:val="00BB1A3B"/>
    <w:rsid w:val="00BC7E39"/>
    <w:rsid w:val="00BD06DC"/>
    <w:rsid w:val="00BD7106"/>
    <w:rsid w:val="00BD746E"/>
    <w:rsid w:val="00BE342D"/>
    <w:rsid w:val="00C070CF"/>
    <w:rsid w:val="00C163DE"/>
    <w:rsid w:val="00C300CE"/>
    <w:rsid w:val="00C31558"/>
    <w:rsid w:val="00C368F8"/>
    <w:rsid w:val="00C41F43"/>
    <w:rsid w:val="00C43409"/>
    <w:rsid w:val="00C456AC"/>
    <w:rsid w:val="00C55EC0"/>
    <w:rsid w:val="00C57E86"/>
    <w:rsid w:val="00C61255"/>
    <w:rsid w:val="00C87AF1"/>
    <w:rsid w:val="00C9272F"/>
    <w:rsid w:val="00C978CE"/>
    <w:rsid w:val="00CB089A"/>
    <w:rsid w:val="00CB4823"/>
    <w:rsid w:val="00CB73D8"/>
    <w:rsid w:val="00CC2542"/>
    <w:rsid w:val="00CF3580"/>
    <w:rsid w:val="00CF6D5E"/>
    <w:rsid w:val="00D10FC8"/>
    <w:rsid w:val="00D30180"/>
    <w:rsid w:val="00D3332A"/>
    <w:rsid w:val="00D40F99"/>
    <w:rsid w:val="00D65186"/>
    <w:rsid w:val="00DA2466"/>
    <w:rsid w:val="00DA53DA"/>
    <w:rsid w:val="00DA56FC"/>
    <w:rsid w:val="00DA5FC8"/>
    <w:rsid w:val="00DB0753"/>
    <w:rsid w:val="00DB3FEF"/>
    <w:rsid w:val="00DB4C33"/>
    <w:rsid w:val="00DD0418"/>
    <w:rsid w:val="00DF19AC"/>
    <w:rsid w:val="00DF7E0A"/>
    <w:rsid w:val="00E20FAA"/>
    <w:rsid w:val="00E27611"/>
    <w:rsid w:val="00E313C0"/>
    <w:rsid w:val="00E327F9"/>
    <w:rsid w:val="00E621D6"/>
    <w:rsid w:val="00E7303E"/>
    <w:rsid w:val="00E745F5"/>
    <w:rsid w:val="00E7498E"/>
    <w:rsid w:val="00E77CCA"/>
    <w:rsid w:val="00E82EE6"/>
    <w:rsid w:val="00EB3095"/>
    <w:rsid w:val="00EB3C74"/>
    <w:rsid w:val="00EB5F80"/>
    <w:rsid w:val="00EB75F9"/>
    <w:rsid w:val="00EC7723"/>
    <w:rsid w:val="00F110C0"/>
    <w:rsid w:val="00F155ED"/>
    <w:rsid w:val="00F15EFE"/>
    <w:rsid w:val="00F277CD"/>
    <w:rsid w:val="00F36C92"/>
    <w:rsid w:val="00F42538"/>
    <w:rsid w:val="00F4381F"/>
    <w:rsid w:val="00F60BDF"/>
    <w:rsid w:val="00F62128"/>
    <w:rsid w:val="00F62184"/>
    <w:rsid w:val="00F62F30"/>
    <w:rsid w:val="00F66F0A"/>
    <w:rsid w:val="00F7413F"/>
    <w:rsid w:val="00F75ACA"/>
    <w:rsid w:val="00FA6110"/>
    <w:rsid w:val="00FB39A4"/>
    <w:rsid w:val="00FB5BD9"/>
    <w:rsid w:val="00FC47DC"/>
    <w:rsid w:val="00FC72E0"/>
    <w:rsid w:val="00FD7C0E"/>
    <w:rsid w:val="00FE5FDC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230</cp:revision>
  <dcterms:created xsi:type="dcterms:W3CDTF">2022-09-06T00:35:00Z</dcterms:created>
  <dcterms:modified xsi:type="dcterms:W3CDTF">2024-02-22T08:58:00Z</dcterms:modified>
</cp:coreProperties>
</file>