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3D29EE3D" w:rsidR="007C2A70" w:rsidRPr="0052124C" w:rsidRDefault="008C6939" w:rsidP="003E3CCA">
      <w:pPr>
        <w:rPr>
          <w:rFonts w:eastAsia="游明朝" w:hint="eastAsia"/>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52124C">
        <w:rPr>
          <w:rFonts w:eastAsia="游明朝" w:hint="eastAsia"/>
          <w:color w:val="000000"/>
          <w:sz w:val="22"/>
          <w:szCs w:val="22"/>
          <w:lang w:eastAsia="ja-JP"/>
        </w:rPr>
        <w:t>TEAC</w:t>
      </w:r>
    </w:p>
    <w:p w14:paraId="00F26CEC" w14:textId="3E5C64A3" w:rsidR="007C2A70" w:rsidRPr="00122DBB"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Day </w:t>
      </w:r>
      <w:r w:rsidRPr="007C2A70">
        <w:rPr>
          <w:rFonts w:hint="eastAsia"/>
          <w:color w:val="000000"/>
          <w:sz w:val="22"/>
          <w:szCs w:val="22"/>
        </w:rPr>
        <w:t>:</w:t>
      </w:r>
      <w:r w:rsidR="008C01DD">
        <w:rPr>
          <w:color w:val="000000"/>
          <w:sz w:val="22"/>
          <w:szCs w:val="22"/>
        </w:rPr>
        <w:t xml:space="preserve"> 202</w:t>
      </w:r>
      <w:r w:rsidR="00A05991">
        <w:rPr>
          <w:rFonts w:eastAsia="Malgun Gothic" w:hint="eastAsia"/>
          <w:color w:val="000000"/>
          <w:sz w:val="22"/>
          <w:szCs w:val="22"/>
          <w:lang w:eastAsia="ko-KR"/>
        </w:rPr>
        <w:t>5</w:t>
      </w:r>
      <w:r w:rsidR="008C01DD">
        <w:rPr>
          <w:color w:val="000000"/>
          <w:sz w:val="22"/>
          <w:szCs w:val="22"/>
        </w:rPr>
        <w:t>.</w:t>
      </w:r>
      <w:r w:rsidR="00605738">
        <w:rPr>
          <w:rFonts w:eastAsia="游明朝" w:hint="eastAsia"/>
          <w:color w:val="000000"/>
          <w:sz w:val="22"/>
          <w:szCs w:val="22"/>
          <w:lang w:eastAsia="ja-JP"/>
        </w:rPr>
        <w:t>8</w:t>
      </w:r>
      <w:r w:rsidR="001610FC">
        <w:rPr>
          <w:rFonts w:eastAsia="Malgun Gothic" w:hint="eastAsia"/>
          <w:color w:val="000000"/>
          <w:sz w:val="22"/>
          <w:szCs w:val="22"/>
          <w:lang w:eastAsia="ko-KR"/>
        </w:rPr>
        <w:t>.</w:t>
      </w:r>
      <w:r w:rsidR="00605738">
        <w:rPr>
          <w:rFonts w:eastAsia="游明朝" w:hint="eastAsia"/>
          <w:color w:val="000000"/>
          <w:sz w:val="22"/>
          <w:szCs w:val="22"/>
          <w:lang w:eastAsia="ja-JP"/>
        </w:rPr>
        <w:t>0</w:t>
      </w:r>
      <w:r w:rsidR="0052124C">
        <w:rPr>
          <w:rFonts w:eastAsia="游明朝" w:hint="eastAsia"/>
          <w:color w:val="000000"/>
          <w:sz w:val="22"/>
          <w:szCs w:val="22"/>
          <w:lang w:eastAsia="ja-JP"/>
        </w:rPr>
        <w:t>7</w:t>
      </w:r>
    </w:p>
    <w:p w14:paraId="45F114EB" w14:textId="5D7941B3" w:rsidR="003E3CCA" w:rsidRPr="00584A89"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Method </w:t>
      </w:r>
      <w:r w:rsidRPr="007C2A70">
        <w:rPr>
          <w:rFonts w:hint="eastAsia"/>
          <w:color w:val="000000"/>
          <w:sz w:val="22"/>
          <w:szCs w:val="22"/>
        </w:rPr>
        <w:t xml:space="preserve">: </w:t>
      </w:r>
      <w:r w:rsidR="00584A89">
        <w:rPr>
          <w:rFonts w:eastAsia="游明朝" w:hint="eastAsia"/>
          <w:color w:val="000000"/>
          <w:sz w:val="22"/>
          <w:szCs w:val="22"/>
          <w:lang w:eastAsia="ja-JP"/>
        </w:rPr>
        <w:t>Visit</w:t>
      </w:r>
      <w:r w:rsidR="0042595E">
        <w:rPr>
          <w:rFonts w:eastAsia="游明朝" w:hint="eastAsia"/>
          <w:color w:val="000000"/>
          <w:sz w:val="22"/>
          <w:szCs w:val="22"/>
          <w:lang w:eastAsia="ja-JP"/>
        </w:rPr>
        <w:t xml:space="preserve"> </w:t>
      </w:r>
      <w:r w:rsidR="00584A89" w:rsidRPr="00EC6D5E">
        <w:rPr>
          <w:color w:val="000000"/>
          <w:sz w:val="22"/>
          <w:szCs w:val="22"/>
        </w:rPr>
        <w:t>Conference</w:t>
      </w:r>
    </w:p>
    <w:p w14:paraId="080BB64F" w14:textId="5AEC1F07" w:rsidR="007C2A70" w:rsidRPr="0052124C" w:rsidRDefault="007C2A70" w:rsidP="003E3CCA">
      <w:pPr>
        <w:rPr>
          <w:rFonts w:eastAsia="游明朝" w:hint="eastAsia"/>
          <w:color w:val="000000"/>
          <w:sz w:val="22"/>
          <w:szCs w:val="22"/>
          <w:lang w:eastAsia="ja-JP"/>
        </w:rPr>
      </w:pPr>
      <w:r w:rsidRPr="007C2A70">
        <w:rPr>
          <w:rFonts w:hint="eastAsia"/>
          <w:color w:val="000000"/>
          <w:sz w:val="22"/>
          <w:szCs w:val="22"/>
        </w:rPr>
        <w:t>Me</w:t>
      </w:r>
      <w:r w:rsidRPr="007C2A70">
        <w:rPr>
          <w:color w:val="000000"/>
          <w:sz w:val="22"/>
          <w:szCs w:val="22"/>
        </w:rPr>
        <w:t xml:space="preserve">eting Agenda </w:t>
      </w:r>
      <w:r w:rsidRPr="007C2A70">
        <w:rPr>
          <w:rFonts w:hint="eastAsia"/>
          <w:color w:val="000000"/>
          <w:sz w:val="22"/>
          <w:szCs w:val="22"/>
        </w:rPr>
        <w:t>:</w:t>
      </w:r>
      <w:r w:rsidR="00EF162B">
        <w:rPr>
          <w:color w:val="000000"/>
          <w:sz w:val="22"/>
          <w:szCs w:val="22"/>
        </w:rPr>
        <w:t xml:space="preserve"> </w:t>
      </w:r>
      <w:r w:rsidR="0052124C" w:rsidRPr="0052124C">
        <w:rPr>
          <w:color w:val="000000"/>
          <w:sz w:val="22"/>
          <w:szCs w:val="22"/>
        </w:rPr>
        <w:t>LE-Audio &amp; NR/ECNR required specification confirmation</w:t>
      </w:r>
    </w:p>
    <w:p w14:paraId="6825B6C5" w14:textId="341368B3" w:rsidR="007932CD" w:rsidRDefault="007C2A70" w:rsidP="003E3CCA">
      <w:pPr>
        <w:rPr>
          <w:color w:val="000000"/>
          <w:sz w:val="22"/>
          <w:szCs w:val="22"/>
        </w:rPr>
      </w:pPr>
      <w:r>
        <w:rPr>
          <w:rFonts w:hint="eastAsia"/>
          <w:color w:val="000000"/>
          <w:sz w:val="22"/>
          <w:szCs w:val="22"/>
        </w:rPr>
        <w:t>M</w:t>
      </w:r>
      <w:r>
        <w:rPr>
          <w:color w:val="000000"/>
          <w:sz w:val="22"/>
          <w:szCs w:val="22"/>
        </w:rPr>
        <w:t xml:space="preserve">eeting Purpose </w:t>
      </w:r>
      <w:r>
        <w:rPr>
          <w:rFonts w:hint="eastAsia"/>
          <w:color w:val="000000"/>
          <w:sz w:val="22"/>
          <w:szCs w:val="22"/>
        </w:rPr>
        <w:t>:</w:t>
      </w:r>
      <w:r w:rsidR="00AD0AA4">
        <w:rPr>
          <w:color w:val="000000"/>
          <w:sz w:val="22"/>
          <w:szCs w:val="22"/>
        </w:rPr>
        <w:t xml:space="preserve"> same as above</w:t>
      </w:r>
      <w:r w:rsidR="005E3536">
        <w:rPr>
          <w:color w:val="000000"/>
          <w:sz w:val="22"/>
          <w:szCs w:val="22"/>
        </w:rPr>
        <w:t xml:space="preserve">  </w:t>
      </w:r>
    </w:p>
    <w:p w14:paraId="3DEF4832" w14:textId="29E299D2" w:rsidR="007C2A70" w:rsidRDefault="007C2A70" w:rsidP="003E3CCA">
      <w:pPr>
        <w:rPr>
          <w:b/>
          <w:bCs/>
          <w:color w:val="000000"/>
          <w:sz w:val="22"/>
          <w:szCs w:val="22"/>
        </w:rPr>
      </w:pPr>
      <w:r w:rsidRPr="007C2A70">
        <w:rPr>
          <w:color w:val="000000"/>
          <w:sz w:val="22"/>
          <w:szCs w:val="22"/>
        </w:rPr>
        <w:t>Whether the results of the meeting achieved the expected purpose</w:t>
      </w:r>
      <w:r>
        <w:rPr>
          <w:color w:val="000000"/>
          <w:sz w:val="22"/>
          <w:szCs w:val="22"/>
        </w:rPr>
        <w:t>:</w:t>
      </w:r>
      <w:r w:rsidR="00B83FA0">
        <w:rPr>
          <w:color w:val="000000"/>
          <w:sz w:val="22"/>
          <w:szCs w:val="22"/>
        </w:rPr>
        <w:t xml:space="preserve"> </w:t>
      </w:r>
      <w:r w:rsidR="004A20D7">
        <w:rPr>
          <w:rFonts w:eastAsia="Malgun Gothic" w:hint="eastAsia"/>
          <w:color w:val="000000"/>
          <w:sz w:val="22"/>
          <w:szCs w:val="22"/>
          <w:lang w:eastAsia="ko-KR"/>
        </w:rPr>
        <w:t>N/A</w:t>
      </w:r>
      <w:r w:rsidR="00981798">
        <w:rPr>
          <w:color w:val="000000"/>
          <w:sz w:val="22"/>
          <w:szCs w:val="22"/>
        </w:rPr>
        <w:t xml:space="preserve"> </w:t>
      </w:r>
    </w:p>
    <w:p w14:paraId="6F5C2C07" w14:textId="77777777" w:rsidR="00EF162B" w:rsidRDefault="00EF162B" w:rsidP="003E3CCA">
      <w:pPr>
        <w:rPr>
          <w:b/>
          <w:bCs/>
          <w:color w:val="000000"/>
          <w:sz w:val="22"/>
          <w:szCs w:val="22"/>
        </w:rPr>
      </w:pPr>
    </w:p>
    <w:p w14:paraId="4CBC65EB" w14:textId="662332AE" w:rsidR="003E3CCA" w:rsidRDefault="003E3CCA" w:rsidP="003E3CCA">
      <w:pPr>
        <w:rPr>
          <w:b/>
          <w:bCs/>
          <w:color w:val="000000"/>
          <w:sz w:val="22"/>
          <w:szCs w:val="22"/>
        </w:rPr>
      </w:pPr>
      <w:r>
        <w:rPr>
          <w:b/>
          <w:bCs/>
          <w:color w:val="000000"/>
          <w:sz w:val="22"/>
          <w:szCs w:val="22"/>
        </w:rPr>
        <w:t>Participants:</w:t>
      </w:r>
    </w:p>
    <w:p w14:paraId="256693B7" w14:textId="37EAA85F" w:rsidR="0091778A" w:rsidRPr="0052124C" w:rsidRDefault="0052124C" w:rsidP="0052124C">
      <w:pPr>
        <w:pStyle w:val="a3"/>
        <w:numPr>
          <w:ilvl w:val="0"/>
          <w:numId w:val="6"/>
        </w:numPr>
        <w:rPr>
          <w:color w:val="000000"/>
        </w:rPr>
      </w:pPr>
      <w:r>
        <w:rPr>
          <w:rFonts w:eastAsia="游明朝" w:hint="eastAsia"/>
          <w:color w:val="000000"/>
          <w:lang w:eastAsia="ja-JP"/>
        </w:rPr>
        <w:t>TEAC</w:t>
      </w:r>
      <w:r w:rsidR="007932CD" w:rsidRPr="004A4998">
        <w:rPr>
          <w:color w:val="000000"/>
        </w:rPr>
        <w:t>:</w:t>
      </w:r>
      <w:r w:rsidR="00EB4B66" w:rsidRPr="0052124C">
        <w:rPr>
          <w:color w:val="000000"/>
        </w:rPr>
        <w:t xml:space="preserve"> </w:t>
      </w:r>
    </w:p>
    <w:p w14:paraId="554021FD" w14:textId="71134DFC" w:rsidR="001610FC" w:rsidRPr="004D593E" w:rsidRDefault="0052124C" w:rsidP="001610FC">
      <w:pPr>
        <w:pStyle w:val="a3"/>
        <w:numPr>
          <w:ilvl w:val="1"/>
          <w:numId w:val="6"/>
        </w:numPr>
        <w:rPr>
          <w:rFonts w:eastAsia="Malgun Gothic"/>
          <w:color w:val="000000"/>
          <w:lang w:eastAsia="ko-KR"/>
        </w:rPr>
      </w:pPr>
      <w:r>
        <w:rPr>
          <w:rFonts w:eastAsia="游明朝" w:hint="eastAsia"/>
          <w:color w:val="000000"/>
          <w:lang w:eastAsia="ja-JP"/>
        </w:rPr>
        <w:t>Hiroki Fukushima</w:t>
      </w:r>
      <w:r w:rsidR="001610FC">
        <w:rPr>
          <w:rFonts w:eastAsia="Malgun Gothic" w:hint="eastAsia"/>
          <w:color w:val="000000"/>
          <w:lang w:eastAsia="ko-KR"/>
        </w:rPr>
        <w:t xml:space="preserve"> </w:t>
      </w:r>
      <w:r w:rsidR="001610FC">
        <w:rPr>
          <w:rFonts w:eastAsia="Malgun Gothic"/>
          <w:color w:val="000000"/>
          <w:lang w:eastAsia="ko-KR"/>
        </w:rPr>
        <w:t>–</w:t>
      </w:r>
      <w:r w:rsidR="001610FC">
        <w:rPr>
          <w:rFonts w:eastAsia="Malgun Gothic" w:hint="eastAsia"/>
          <w:color w:val="000000"/>
          <w:lang w:eastAsia="ko-KR"/>
        </w:rPr>
        <w:t xml:space="preserve"> </w:t>
      </w:r>
      <w:r>
        <w:rPr>
          <w:rFonts w:eastAsia="游明朝" w:hint="eastAsia"/>
          <w:color w:val="000000"/>
          <w:lang w:eastAsia="ja-JP"/>
        </w:rPr>
        <w:t>M</w:t>
      </w:r>
      <w:r w:rsidR="001610FC">
        <w:rPr>
          <w:rFonts w:eastAsia="Malgun Gothic" w:hint="eastAsia"/>
          <w:color w:val="000000"/>
          <w:lang w:eastAsia="ko-KR"/>
        </w:rPr>
        <w:t>anager/</w:t>
      </w:r>
      <w:r w:rsidRPr="0052124C">
        <w:rPr>
          <w:rFonts w:eastAsia="Malgun Gothic"/>
          <w:color w:val="000000"/>
          <w:lang w:eastAsia="ko-KR"/>
        </w:rPr>
        <w:t>Development Department</w:t>
      </w:r>
    </w:p>
    <w:p w14:paraId="67B38B84" w14:textId="7F3589F4" w:rsidR="004D593E" w:rsidRDefault="0052124C" w:rsidP="001610FC">
      <w:pPr>
        <w:pStyle w:val="a3"/>
        <w:numPr>
          <w:ilvl w:val="1"/>
          <w:numId w:val="6"/>
        </w:numPr>
        <w:rPr>
          <w:rFonts w:eastAsia="Malgun Gothic"/>
          <w:color w:val="000000"/>
          <w:lang w:eastAsia="ko-KR"/>
        </w:rPr>
      </w:pPr>
      <w:r>
        <w:rPr>
          <w:rFonts w:eastAsia="游明朝" w:hint="eastAsia"/>
          <w:color w:val="000000"/>
          <w:lang w:eastAsia="ja-JP"/>
        </w:rPr>
        <w:t>Hirohiko Oka</w:t>
      </w:r>
      <w:r w:rsidR="00415154">
        <w:rPr>
          <w:rFonts w:eastAsia="游明朝" w:hint="eastAsia"/>
          <w:color w:val="000000"/>
          <w:lang w:eastAsia="ja-JP"/>
        </w:rPr>
        <w:t xml:space="preserve"> </w:t>
      </w:r>
      <w:r w:rsidR="00415154">
        <w:rPr>
          <w:rFonts w:eastAsia="Malgun Gothic"/>
          <w:color w:val="000000"/>
          <w:lang w:eastAsia="ko-KR"/>
        </w:rPr>
        <w:t>–</w:t>
      </w:r>
      <w:r w:rsidR="00415154">
        <w:rPr>
          <w:rFonts w:eastAsia="Malgun Gothic" w:hint="eastAsia"/>
          <w:color w:val="000000"/>
          <w:lang w:eastAsia="ko-KR"/>
        </w:rPr>
        <w:t xml:space="preserve"> </w:t>
      </w:r>
      <w:r w:rsidR="00A07A5F" w:rsidRPr="00A07A5F">
        <w:rPr>
          <w:rFonts w:eastAsia="Malgun Gothic"/>
          <w:color w:val="000000"/>
          <w:lang w:eastAsia="ko-KR"/>
        </w:rPr>
        <w:t>Manager</w:t>
      </w:r>
      <w:r w:rsidR="00415154">
        <w:rPr>
          <w:rFonts w:eastAsia="Malgun Gothic" w:hint="eastAsia"/>
          <w:color w:val="000000"/>
          <w:lang w:eastAsia="ko-KR"/>
        </w:rPr>
        <w:t>/</w:t>
      </w:r>
      <w:r w:rsidRPr="0052124C">
        <w:rPr>
          <w:rFonts w:eastAsia="Malgun Gothic"/>
          <w:color w:val="000000"/>
          <w:lang w:eastAsia="ko-KR"/>
        </w:rPr>
        <w:t xml:space="preserve"> </w:t>
      </w:r>
      <w:r w:rsidRPr="0052124C">
        <w:rPr>
          <w:rFonts w:eastAsia="Malgun Gothic"/>
          <w:color w:val="000000"/>
          <w:lang w:eastAsia="ko-KR"/>
        </w:rPr>
        <w:t xml:space="preserve">Development </w:t>
      </w:r>
      <w:r w:rsidR="00415154">
        <w:rPr>
          <w:rFonts w:eastAsia="Malgun Gothic" w:hint="eastAsia"/>
          <w:color w:val="000000"/>
          <w:lang w:eastAsia="ko-KR"/>
        </w:rPr>
        <w:t xml:space="preserve">Dept. </w:t>
      </w:r>
      <w:r w:rsidRPr="0052124C">
        <w:rPr>
          <w:rFonts w:eastAsia="Malgun Gothic"/>
          <w:color w:val="000000"/>
          <w:lang w:eastAsia="ko-KR"/>
        </w:rPr>
        <w:t>Hardware Development Division 1</w:t>
      </w:r>
    </w:p>
    <w:p w14:paraId="76F842FD" w14:textId="77777777" w:rsidR="0052124C" w:rsidRDefault="0052124C" w:rsidP="00B17EE4">
      <w:pPr>
        <w:rPr>
          <w:rFonts w:eastAsia="游明朝"/>
          <w:b/>
          <w:bCs/>
          <w:color w:val="000000"/>
          <w:lang w:eastAsia="ja-JP"/>
        </w:rPr>
      </w:pPr>
    </w:p>
    <w:p w14:paraId="29B1A64A" w14:textId="43FA5E16" w:rsidR="009D38B1" w:rsidRDefault="003E3CCA" w:rsidP="00B17EE4">
      <w:pPr>
        <w:rPr>
          <w:rFonts w:eastAsia="Malgun Gothic"/>
          <w:b/>
          <w:bCs/>
          <w:color w:val="000000"/>
          <w:lang w:eastAsia="ko-KR"/>
        </w:rPr>
      </w:pPr>
      <w:r w:rsidRPr="000E5D1C">
        <w:rPr>
          <w:b/>
          <w:bCs/>
          <w:color w:val="000000"/>
        </w:rPr>
        <w:t>Summary:</w:t>
      </w:r>
    </w:p>
    <w:p w14:paraId="3AFD47B2" w14:textId="77777777" w:rsidR="0052124C" w:rsidRPr="0052124C" w:rsidRDefault="0052124C" w:rsidP="0052124C">
      <w:pPr>
        <w:ind w:firstLineChars="100" w:firstLine="240"/>
        <w:rPr>
          <w:rFonts w:eastAsia="Malgun Gothic"/>
          <w:color w:val="000000"/>
          <w:lang w:eastAsia="ko-KR"/>
        </w:rPr>
      </w:pPr>
      <w:r w:rsidRPr="0052124C">
        <w:rPr>
          <w:rFonts w:eastAsia="Malgun Gothic"/>
          <w:color w:val="000000"/>
          <w:lang w:eastAsia="ko-KR"/>
        </w:rPr>
        <w:t>[LE-Audio]</w:t>
      </w:r>
    </w:p>
    <w:p w14:paraId="017B9BEA" w14:textId="77777777" w:rsidR="0052124C" w:rsidRPr="0052124C" w:rsidRDefault="0052124C" w:rsidP="001C45B3">
      <w:pPr>
        <w:pStyle w:val="a3"/>
        <w:numPr>
          <w:ilvl w:val="0"/>
          <w:numId w:val="6"/>
        </w:numPr>
        <w:rPr>
          <w:rFonts w:eastAsia="Malgun Gothic"/>
          <w:color w:val="000000"/>
          <w:lang w:eastAsia="ko-KR"/>
        </w:rPr>
      </w:pPr>
      <w:r w:rsidRPr="0052124C">
        <w:rPr>
          <w:rFonts w:eastAsia="Malgun Gothic"/>
          <w:color w:val="000000"/>
          <w:lang w:eastAsia="ko-KR"/>
        </w:rPr>
        <w:t>TEAC will select an LE-Audio stack vendor for its portable IC recorder prototype to be produced in 2026 within this month.</w:t>
      </w:r>
    </w:p>
    <w:p w14:paraId="516611E1" w14:textId="4D8FB54B" w:rsidR="0052124C" w:rsidRPr="009A574A" w:rsidRDefault="0052124C" w:rsidP="001C45B3">
      <w:pPr>
        <w:pStyle w:val="a3"/>
        <w:numPr>
          <w:ilvl w:val="0"/>
          <w:numId w:val="6"/>
        </w:numPr>
        <w:rPr>
          <w:rFonts w:eastAsia="Malgun Gothic"/>
          <w:b/>
          <w:bCs/>
          <w:color w:val="EE0000"/>
          <w:lang w:eastAsia="ko-KR"/>
        </w:rPr>
      </w:pPr>
      <w:r w:rsidRPr="009A574A">
        <w:rPr>
          <w:rFonts w:eastAsia="Malgun Gothic"/>
          <w:b/>
          <w:bCs/>
          <w:color w:val="EE0000"/>
          <w:lang w:eastAsia="ko-KR"/>
        </w:rPr>
        <w:t xml:space="preserve">TEAC requested A&amp;W submit a quote for the LE-Audio </w:t>
      </w:r>
      <w:r w:rsidR="002B0F86" w:rsidRPr="009A574A">
        <w:rPr>
          <w:rFonts w:eastAsia="游明朝" w:hint="eastAsia"/>
          <w:b/>
          <w:bCs/>
          <w:color w:val="EE0000"/>
          <w:lang w:eastAsia="ja-JP"/>
        </w:rPr>
        <w:t xml:space="preserve">&amp; Classic </w:t>
      </w:r>
      <w:r w:rsidRPr="009A574A">
        <w:rPr>
          <w:rFonts w:eastAsia="Malgun Gothic"/>
          <w:b/>
          <w:bCs/>
          <w:color w:val="EE0000"/>
          <w:lang w:eastAsia="ko-KR"/>
        </w:rPr>
        <w:t>stack.</w:t>
      </w:r>
    </w:p>
    <w:p w14:paraId="7B12D024" w14:textId="77777777" w:rsidR="0052124C" w:rsidRPr="0052124C" w:rsidRDefault="0052124C" w:rsidP="001C45B3">
      <w:pPr>
        <w:pStyle w:val="a3"/>
        <w:numPr>
          <w:ilvl w:val="0"/>
          <w:numId w:val="6"/>
        </w:numPr>
        <w:rPr>
          <w:rFonts w:eastAsia="Malgun Gothic"/>
          <w:color w:val="000000"/>
          <w:lang w:eastAsia="ko-KR"/>
        </w:rPr>
      </w:pPr>
      <w:r w:rsidRPr="0052124C">
        <w:rPr>
          <w:rFonts w:eastAsia="Malgun Gothic"/>
          <w:color w:val="000000"/>
          <w:lang w:eastAsia="ko-KR"/>
        </w:rPr>
        <w:t>Operating environment is as follows</w:t>
      </w:r>
    </w:p>
    <w:p w14:paraId="3EB336AA" w14:textId="137AF990" w:rsidR="0052124C" w:rsidRPr="00C022BB" w:rsidRDefault="0052124C" w:rsidP="00486858">
      <w:pPr>
        <w:pStyle w:val="a3"/>
        <w:rPr>
          <w:rFonts w:eastAsia="游明朝" w:hint="eastAsia"/>
          <w:color w:val="0070C0"/>
          <w:lang w:eastAsia="ja-JP"/>
        </w:rPr>
      </w:pPr>
      <w:r w:rsidRPr="002B0F86">
        <w:rPr>
          <w:rFonts w:eastAsia="Malgun Gothic"/>
          <w:color w:val="0070C0"/>
          <w:lang w:eastAsia="ko-KR"/>
        </w:rPr>
        <w:t>&gt;MCU: ARM Core M7</w:t>
      </w:r>
      <w:r w:rsidR="00C022BB">
        <w:rPr>
          <w:rFonts w:eastAsia="游明朝" w:hint="eastAsia"/>
          <w:color w:val="0070C0"/>
          <w:lang w:eastAsia="ja-JP"/>
        </w:rPr>
        <w:t xml:space="preserve"> (</w:t>
      </w:r>
      <w:r w:rsidR="00C022BB" w:rsidRPr="00C022BB">
        <w:rPr>
          <w:rFonts w:eastAsia="游明朝"/>
          <w:color w:val="0070C0"/>
          <w:lang w:eastAsia="ja-JP"/>
        </w:rPr>
        <w:t>Vendor is not yet decided</w:t>
      </w:r>
      <w:r w:rsidR="00C022BB">
        <w:rPr>
          <w:rFonts w:eastAsia="游明朝" w:hint="eastAsia"/>
          <w:color w:val="0070C0"/>
          <w:lang w:eastAsia="ja-JP"/>
        </w:rPr>
        <w:t>)</w:t>
      </w:r>
    </w:p>
    <w:p w14:paraId="31D54349" w14:textId="77777777" w:rsidR="0052124C" w:rsidRPr="002B0F86" w:rsidRDefault="0052124C" w:rsidP="00486858">
      <w:pPr>
        <w:pStyle w:val="a3"/>
        <w:rPr>
          <w:rFonts w:eastAsia="Malgun Gothic"/>
          <w:color w:val="0070C0"/>
          <w:lang w:eastAsia="ko-KR"/>
        </w:rPr>
      </w:pPr>
      <w:r w:rsidRPr="002B0F86">
        <w:rPr>
          <w:rFonts w:eastAsia="Malgun Gothic"/>
          <w:color w:val="0070C0"/>
          <w:lang w:eastAsia="ko-KR"/>
        </w:rPr>
        <w:t>&gt;BT/Wi-Fi Chip: NXP AW611 or 612 or Infineon 5551x</w:t>
      </w:r>
    </w:p>
    <w:p w14:paraId="2575485C" w14:textId="77777777" w:rsidR="0052124C" w:rsidRPr="002B0F86" w:rsidRDefault="0052124C" w:rsidP="00486858">
      <w:pPr>
        <w:pStyle w:val="a3"/>
        <w:rPr>
          <w:rFonts w:eastAsia="Malgun Gothic"/>
          <w:color w:val="0070C0"/>
          <w:lang w:eastAsia="ko-KR"/>
        </w:rPr>
      </w:pPr>
      <w:r w:rsidRPr="002B0F86">
        <w:rPr>
          <w:rFonts w:eastAsia="Malgun Gothic"/>
          <w:color w:val="0070C0"/>
          <w:lang w:eastAsia="ko-KR"/>
        </w:rPr>
        <w:t>&gt;OS: RTOS (μITRON)</w:t>
      </w:r>
    </w:p>
    <w:p w14:paraId="159E7C4E" w14:textId="77777777" w:rsidR="00955814" w:rsidRPr="002B0F86" w:rsidRDefault="0052124C" w:rsidP="00955814">
      <w:pPr>
        <w:pStyle w:val="a3"/>
        <w:rPr>
          <w:rFonts w:eastAsia="游明朝"/>
          <w:color w:val="0070C0"/>
          <w:lang w:eastAsia="ja-JP"/>
        </w:rPr>
      </w:pPr>
      <w:r w:rsidRPr="002B0F86">
        <w:rPr>
          <w:rFonts w:eastAsia="Malgun Gothic"/>
          <w:color w:val="0070C0"/>
          <w:lang w:eastAsia="ko-KR"/>
        </w:rPr>
        <w:t>&gt;LC3+ Support: LC3+ integration (Must), however, royalties will be covered by TEAC.</w:t>
      </w:r>
    </w:p>
    <w:p w14:paraId="5CC06C68" w14:textId="0A3D9C70" w:rsidR="00955814" w:rsidRPr="002B0F86" w:rsidRDefault="00955814" w:rsidP="00955814">
      <w:pPr>
        <w:pStyle w:val="a3"/>
        <w:ind w:firstLineChars="100" w:firstLine="220"/>
        <w:rPr>
          <w:rFonts w:eastAsia="游明朝" w:hint="eastAsia"/>
          <w:color w:val="0070C0"/>
          <w:lang w:eastAsia="ja-JP"/>
        </w:rPr>
      </w:pPr>
      <w:r w:rsidRPr="002B0F86">
        <w:rPr>
          <w:rFonts w:eastAsia="游明朝" w:hint="eastAsia"/>
          <w:color w:val="0070C0"/>
          <w:lang w:eastAsia="ja-JP"/>
        </w:rPr>
        <w:t>&gt;&gt;</w:t>
      </w:r>
      <w:r w:rsidRPr="002B0F86">
        <w:rPr>
          <w:color w:val="0070C0"/>
        </w:rPr>
        <w:t xml:space="preserve"> </w:t>
      </w:r>
      <w:r w:rsidRPr="002B0F86">
        <w:rPr>
          <w:rFonts w:eastAsia="游明朝"/>
          <w:color w:val="0070C0"/>
          <w:lang w:eastAsia="ja-JP"/>
        </w:rPr>
        <w:t>LC3+ CODEC will be provided by TEAC, and A&amp;W will develop the stack that controls the LC3+.</w:t>
      </w:r>
    </w:p>
    <w:p w14:paraId="3DF6795D" w14:textId="43B0BB8B" w:rsidR="00955814" w:rsidRPr="002B0F86" w:rsidRDefault="0052124C" w:rsidP="00486858">
      <w:pPr>
        <w:pStyle w:val="a3"/>
        <w:rPr>
          <w:rFonts w:eastAsia="游明朝"/>
          <w:color w:val="0070C0"/>
          <w:lang w:eastAsia="ja-JP"/>
        </w:rPr>
      </w:pPr>
      <w:r w:rsidRPr="002B0F86">
        <w:rPr>
          <w:rFonts w:eastAsia="Malgun Gothic"/>
          <w:color w:val="0070C0"/>
          <w:lang w:eastAsia="ko-KR"/>
        </w:rPr>
        <w:t>&gt;</w:t>
      </w:r>
      <w:r w:rsidR="003A7A29" w:rsidRPr="002B0F86">
        <w:rPr>
          <w:color w:val="0070C0"/>
        </w:rPr>
        <w:t xml:space="preserve"> </w:t>
      </w:r>
      <w:r w:rsidR="003A7A29" w:rsidRPr="002B0F86">
        <w:rPr>
          <w:rFonts w:eastAsia="Malgun Gothic"/>
          <w:color w:val="0070C0"/>
          <w:lang w:eastAsia="ko-KR"/>
        </w:rPr>
        <w:t>BT stack provided by A&amp;W also requires the classic specifications (A2DP (SBC), HFP, AVRCP).</w:t>
      </w:r>
    </w:p>
    <w:p w14:paraId="2472BC0D" w14:textId="339ABD20" w:rsidR="0052124C" w:rsidRPr="002B0F86" w:rsidRDefault="00955814" w:rsidP="00486858">
      <w:pPr>
        <w:pStyle w:val="a3"/>
        <w:rPr>
          <w:rFonts w:eastAsia="Malgun Gothic"/>
          <w:color w:val="EE0000"/>
          <w:lang w:eastAsia="ko-KR"/>
        </w:rPr>
      </w:pPr>
      <w:r w:rsidRPr="002B0F86">
        <w:rPr>
          <w:rFonts w:eastAsia="游明朝" w:hint="eastAsia"/>
          <w:color w:val="EE0000"/>
          <w:lang w:eastAsia="ja-JP"/>
        </w:rPr>
        <w:t>&gt;</w:t>
      </w:r>
      <w:r w:rsidR="0052124C" w:rsidRPr="002B0F86">
        <w:rPr>
          <w:rFonts w:eastAsia="Malgun Gothic"/>
          <w:color w:val="EE0000"/>
          <w:lang w:eastAsia="ko-KR"/>
        </w:rPr>
        <w:t>OPTION 1: Add custom specifications using GATT communication (hope)</w:t>
      </w:r>
    </w:p>
    <w:p w14:paraId="7081E9AA" w14:textId="77777777" w:rsidR="00486858" w:rsidRPr="002B0F86" w:rsidRDefault="0052124C" w:rsidP="00486858">
      <w:pPr>
        <w:pStyle w:val="a3"/>
        <w:rPr>
          <w:rFonts w:eastAsia="Malgun Gothic"/>
          <w:color w:val="EE0000"/>
          <w:lang w:eastAsia="ko-KR"/>
        </w:rPr>
      </w:pPr>
      <w:r w:rsidRPr="002B0F86">
        <w:rPr>
          <w:rFonts w:eastAsia="Malgun Gothic"/>
          <w:color w:val="EE0000"/>
          <w:lang w:eastAsia="ko-KR"/>
        </w:rPr>
        <w:t>&gt;OPTION 2: Add custom specifications using 802.15.4 communication (hope)</w:t>
      </w:r>
    </w:p>
    <w:p w14:paraId="4BB81557" w14:textId="426C2E2C" w:rsidR="00486858" w:rsidRPr="0078753A" w:rsidRDefault="0052124C" w:rsidP="001C45B3">
      <w:pPr>
        <w:pStyle w:val="a3"/>
        <w:numPr>
          <w:ilvl w:val="0"/>
          <w:numId w:val="6"/>
        </w:numPr>
        <w:rPr>
          <w:rFonts w:eastAsia="Malgun Gothic"/>
          <w:color w:val="EE0000"/>
          <w:lang w:eastAsia="ko-KR"/>
        </w:rPr>
      </w:pPr>
      <w:r w:rsidRPr="0078753A">
        <w:rPr>
          <w:rFonts w:eastAsia="Malgun Gothic"/>
          <w:color w:val="EE0000"/>
          <w:lang w:eastAsia="ko-KR"/>
        </w:rPr>
        <w:t xml:space="preserve">TEAC hopes to receive a quote during the week of the </w:t>
      </w:r>
      <w:r w:rsidR="00955814" w:rsidRPr="0078753A">
        <w:rPr>
          <w:rFonts w:eastAsia="游明朝" w:hint="eastAsia"/>
          <w:color w:val="EE0000"/>
          <w:lang w:eastAsia="ja-JP"/>
        </w:rPr>
        <w:t>22</w:t>
      </w:r>
      <w:r w:rsidRPr="0078753A">
        <w:rPr>
          <w:rFonts w:eastAsia="Malgun Gothic"/>
          <w:color w:val="EE0000"/>
          <w:lang w:eastAsia="ko-KR"/>
        </w:rPr>
        <w:t>th.</w:t>
      </w:r>
      <w:r w:rsidR="00342C32" w:rsidRPr="0078753A">
        <w:rPr>
          <w:rFonts w:eastAsia="游明朝" w:hint="eastAsia"/>
          <w:color w:val="EE0000"/>
          <w:lang w:eastAsia="ja-JP"/>
        </w:rPr>
        <w:t xml:space="preserve"> (</w:t>
      </w:r>
      <w:r w:rsidR="0078753A" w:rsidRPr="0078753A">
        <w:rPr>
          <w:rFonts w:eastAsia="游明朝"/>
          <w:color w:val="EE0000"/>
          <w:lang w:eastAsia="ja-JP"/>
        </w:rPr>
        <w:t xml:space="preserve">Quantity conditions </w:t>
      </w:r>
      <w:r w:rsidR="0078753A" w:rsidRPr="0078753A">
        <w:rPr>
          <w:rFonts w:eastAsia="游明朝" w:hint="eastAsia"/>
          <w:color w:val="EE0000"/>
          <w:lang w:eastAsia="ja-JP"/>
        </w:rPr>
        <w:t xml:space="preserve">: </w:t>
      </w:r>
      <w:r w:rsidR="0078753A" w:rsidRPr="0078753A">
        <w:rPr>
          <w:rFonts w:eastAsia="游明朝"/>
          <w:color w:val="EE0000"/>
          <w:lang w:eastAsia="ja-JP"/>
        </w:rPr>
        <w:t>10K/Y (MAX)</w:t>
      </w:r>
      <w:r w:rsidR="00342C32" w:rsidRPr="0078753A">
        <w:rPr>
          <w:rFonts w:eastAsia="游明朝" w:hint="eastAsia"/>
          <w:color w:val="EE0000"/>
          <w:lang w:eastAsia="ja-JP"/>
        </w:rPr>
        <w:t>)</w:t>
      </w:r>
    </w:p>
    <w:p w14:paraId="4E4BBCA7" w14:textId="77777777" w:rsidR="00486858" w:rsidRPr="00486858" w:rsidRDefault="0052124C" w:rsidP="001C45B3">
      <w:pPr>
        <w:pStyle w:val="a3"/>
        <w:numPr>
          <w:ilvl w:val="0"/>
          <w:numId w:val="6"/>
        </w:numPr>
        <w:rPr>
          <w:rFonts w:eastAsia="Malgun Gothic"/>
          <w:color w:val="000000"/>
          <w:lang w:eastAsia="ko-KR"/>
        </w:rPr>
      </w:pPr>
      <w:r w:rsidRPr="0052124C">
        <w:rPr>
          <w:rFonts w:eastAsia="Malgun Gothic"/>
          <w:color w:val="000000"/>
          <w:lang w:eastAsia="ko-KR"/>
        </w:rPr>
        <w:t>Stack availability: March 2026, with the intention of incorporating it into products for evaluation after April.</w:t>
      </w:r>
    </w:p>
    <w:p w14:paraId="4E220F64" w14:textId="77777777" w:rsidR="00486858" w:rsidRPr="00486858" w:rsidRDefault="0052124C" w:rsidP="00486858">
      <w:pPr>
        <w:ind w:firstLineChars="100" w:firstLine="240"/>
        <w:rPr>
          <w:rFonts w:eastAsia="Malgun Gothic"/>
          <w:color w:val="000000"/>
          <w:lang w:eastAsia="ko-KR"/>
        </w:rPr>
      </w:pPr>
      <w:r w:rsidRPr="00486858">
        <w:rPr>
          <w:rFonts w:eastAsia="Malgun Gothic"/>
          <w:color w:val="000000"/>
          <w:lang w:eastAsia="ko-KR"/>
        </w:rPr>
        <w:t>[NR/WNR]</w:t>
      </w:r>
    </w:p>
    <w:p w14:paraId="50A27559" w14:textId="77777777" w:rsidR="00486858" w:rsidRPr="00486858" w:rsidRDefault="0052124C" w:rsidP="001C45B3">
      <w:pPr>
        <w:pStyle w:val="a3"/>
        <w:numPr>
          <w:ilvl w:val="0"/>
          <w:numId w:val="6"/>
        </w:numPr>
        <w:rPr>
          <w:rFonts w:eastAsia="Malgun Gothic"/>
          <w:color w:val="000000"/>
          <w:lang w:eastAsia="ko-KR"/>
        </w:rPr>
      </w:pPr>
      <w:r w:rsidRPr="0052124C">
        <w:rPr>
          <w:rFonts w:eastAsia="Malgun Gothic"/>
          <w:color w:val="000000"/>
          <w:lang w:eastAsia="ko-KR"/>
        </w:rPr>
        <w:t>TEAC states that requirements vary depending on the IC recorder model and operating environment, making it difficult to submit a unified set of requirements.</w:t>
      </w:r>
    </w:p>
    <w:p w14:paraId="49905F3F" w14:textId="77777777" w:rsidR="00486858" w:rsidRPr="009A574A" w:rsidRDefault="0052124C" w:rsidP="001C45B3">
      <w:pPr>
        <w:pStyle w:val="a3"/>
        <w:numPr>
          <w:ilvl w:val="0"/>
          <w:numId w:val="6"/>
        </w:numPr>
        <w:rPr>
          <w:rFonts w:eastAsia="Malgun Gothic"/>
          <w:color w:val="EE0000"/>
          <w:lang w:eastAsia="ko-KR"/>
        </w:rPr>
      </w:pPr>
      <w:r w:rsidRPr="009A574A">
        <w:rPr>
          <w:rFonts w:eastAsia="Malgun Gothic"/>
          <w:color w:val="EE0000"/>
          <w:lang w:eastAsia="ko-KR"/>
        </w:rPr>
        <w:t>They intend to see a demo of an MCU running A&amp;W's NR/WNR and discuss the matter.</w:t>
      </w:r>
    </w:p>
    <w:p w14:paraId="300138DD" w14:textId="77777777" w:rsidR="00486858" w:rsidRPr="009A574A" w:rsidRDefault="0052124C" w:rsidP="001C45B3">
      <w:pPr>
        <w:pStyle w:val="a3"/>
        <w:numPr>
          <w:ilvl w:val="0"/>
          <w:numId w:val="6"/>
        </w:numPr>
        <w:rPr>
          <w:rFonts w:eastAsia="Malgun Gothic"/>
          <w:color w:val="0070C0"/>
          <w:lang w:eastAsia="ko-KR"/>
        </w:rPr>
      </w:pPr>
      <w:r w:rsidRPr="009A574A">
        <w:rPr>
          <w:rFonts w:eastAsia="Malgun Gothic"/>
          <w:color w:val="0070C0"/>
          <w:lang w:eastAsia="ko-KR"/>
        </w:rPr>
        <w:t>TEAC is currently supporting NR/WNR with the ARM Core MCU.</w:t>
      </w:r>
    </w:p>
    <w:p w14:paraId="60A763A7" w14:textId="77777777" w:rsidR="00486858" w:rsidRPr="00486858" w:rsidRDefault="0052124C" w:rsidP="001C45B3">
      <w:pPr>
        <w:pStyle w:val="a3"/>
        <w:numPr>
          <w:ilvl w:val="0"/>
          <w:numId w:val="6"/>
        </w:numPr>
        <w:rPr>
          <w:rFonts w:eastAsia="Malgun Gothic"/>
          <w:color w:val="000000"/>
          <w:lang w:eastAsia="ko-KR"/>
        </w:rPr>
      </w:pPr>
      <w:r w:rsidRPr="0052124C">
        <w:rPr>
          <w:rFonts w:eastAsia="Malgun Gothic"/>
          <w:color w:val="000000"/>
          <w:lang w:eastAsia="ko-KR"/>
        </w:rPr>
        <w:t>Since performing NR processing on the original sound reduces the quality of the original sound, they would like to evaluate an NR that reduces the quality of the original sound as little as possible.</w:t>
      </w:r>
    </w:p>
    <w:p w14:paraId="63C98C5A" w14:textId="3A04AE81" w:rsidR="00605738" w:rsidRPr="00605738" w:rsidRDefault="0052124C" w:rsidP="001C45B3">
      <w:pPr>
        <w:pStyle w:val="a3"/>
        <w:numPr>
          <w:ilvl w:val="0"/>
          <w:numId w:val="6"/>
        </w:numPr>
        <w:rPr>
          <w:rFonts w:eastAsia="Malgun Gothic"/>
          <w:color w:val="000000"/>
          <w:lang w:eastAsia="ko-KR"/>
        </w:rPr>
      </w:pPr>
      <w:r w:rsidRPr="0052124C">
        <w:rPr>
          <w:rFonts w:eastAsia="Malgun Gothic"/>
          <w:color w:val="000000"/>
          <w:lang w:eastAsia="ko-KR"/>
        </w:rPr>
        <w:t>One way to achieve this is with the built-in DSP (Helium) of Infineon's PSOC Edge, but they are not particular about the DSP.</w:t>
      </w:r>
    </w:p>
    <w:p w14:paraId="15250700" w14:textId="77777777" w:rsidR="00830BEE" w:rsidRDefault="00830BEE" w:rsidP="00830BEE">
      <w:pPr>
        <w:pStyle w:val="a3"/>
        <w:rPr>
          <w:rFonts w:eastAsia="Malgun Gothic"/>
          <w:color w:val="000000"/>
          <w:lang w:eastAsia="ko-KR"/>
        </w:rPr>
      </w:pPr>
    </w:p>
    <w:p w14:paraId="07DD06AB" w14:textId="1B7B62AD" w:rsidR="00D5000B" w:rsidRDefault="00475869" w:rsidP="00D5000B">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5F295221" w14:textId="6122A944" w:rsidR="00644656" w:rsidRPr="00644656" w:rsidRDefault="00644656" w:rsidP="00644656">
      <w:pPr>
        <w:ind w:firstLineChars="100" w:firstLine="240"/>
        <w:rPr>
          <w:rFonts w:eastAsia="游明朝" w:hint="eastAsia"/>
          <w:b/>
          <w:bCs/>
          <w:color w:val="000000"/>
          <w:sz w:val="22"/>
          <w:szCs w:val="22"/>
          <w:lang w:eastAsia="ja-JP"/>
        </w:rPr>
      </w:pPr>
      <w:r w:rsidRPr="0052124C">
        <w:rPr>
          <w:rFonts w:eastAsia="Malgun Gothic"/>
          <w:color w:val="000000"/>
          <w:lang w:eastAsia="ko-KR"/>
        </w:rPr>
        <w:t>[</w:t>
      </w:r>
      <w:r w:rsidR="00D87735">
        <w:rPr>
          <w:rFonts w:eastAsia="游明朝" w:hint="eastAsia"/>
          <w:color w:val="000000"/>
          <w:lang w:eastAsia="ja-JP"/>
        </w:rPr>
        <w:t>B</w:t>
      </w:r>
      <w:r w:rsidR="00D87735" w:rsidRPr="00D87735">
        <w:rPr>
          <w:rFonts w:eastAsia="Malgun Gothic"/>
          <w:color w:val="000000"/>
          <w:lang w:eastAsia="ko-KR"/>
        </w:rPr>
        <w:t>ackground</w:t>
      </w:r>
      <w:r w:rsidRPr="0052124C">
        <w:rPr>
          <w:rFonts w:eastAsia="Malgun Gothic"/>
          <w:color w:val="000000"/>
          <w:lang w:eastAsia="ko-KR"/>
        </w:rPr>
        <w:t>]</w:t>
      </w:r>
    </w:p>
    <w:p w14:paraId="6787B56C" w14:textId="77777777" w:rsidR="00D87735" w:rsidRPr="00D87735" w:rsidRDefault="00D87735" w:rsidP="00D87735">
      <w:pPr>
        <w:pStyle w:val="a3"/>
        <w:numPr>
          <w:ilvl w:val="0"/>
          <w:numId w:val="11"/>
        </w:numPr>
        <w:rPr>
          <w:rFonts w:eastAsia="Malgun Gothic"/>
          <w:color w:val="000000"/>
          <w:lang w:eastAsia="ko-KR"/>
        </w:rPr>
      </w:pPr>
      <w:r w:rsidRPr="00D87735">
        <w:rPr>
          <w:rFonts w:eastAsia="Malgun Gothic"/>
          <w:color w:val="000000"/>
          <w:lang w:eastAsia="ko-KR"/>
        </w:rPr>
        <w:t>I confirmed that my previous visit in October 2023 was to introduce LE-Audio together with Macnica.</w:t>
      </w:r>
    </w:p>
    <w:p w14:paraId="5B7232D0" w14:textId="5C47E86B" w:rsidR="00C11814" w:rsidRPr="000A1BBF" w:rsidRDefault="00D87735" w:rsidP="00D87735">
      <w:pPr>
        <w:pStyle w:val="a3"/>
        <w:numPr>
          <w:ilvl w:val="0"/>
          <w:numId w:val="11"/>
        </w:numPr>
        <w:rPr>
          <w:rFonts w:eastAsia="Malgun Gothic"/>
          <w:color w:val="000000"/>
          <w:lang w:eastAsia="ko-KR"/>
        </w:rPr>
      </w:pPr>
      <w:r w:rsidRPr="00D87735">
        <w:rPr>
          <w:rFonts w:eastAsia="Malgun Gothic"/>
          <w:color w:val="000000"/>
          <w:lang w:eastAsia="ko-KR"/>
        </w:rPr>
        <w:t>I explained that the FAE at the time of my visit had left the company and that I had taken over in February.</w:t>
      </w:r>
    </w:p>
    <w:p w14:paraId="51B8D5C0" w14:textId="77777777" w:rsidR="00D87735" w:rsidRDefault="00D87735" w:rsidP="00D87735">
      <w:pPr>
        <w:ind w:firstLineChars="100" w:firstLine="240"/>
        <w:rPr>
          <w:rFonts w:eastAsia="游明朝"/>
          <w:color w:val="000000"/>
          <w:lang w:eastAsia="ja-JP"/>
        </w:rPr>
      </w:pPr>
    </w:p>
    <w:p w14:paraId="5F08D1BF" w14:textId="30D40B0E" w:rsidR="00D87735" w:rsidRPr="00644656" w:rsidRDefault="00D87735" w:rsidP="00D87735">
      <w:pPr>
        <w:ind w:firstLineChars="100" w:firstLine="240"/>
        <w:rPr>
          <w:rFonts w:eastAsia="游明朝" w:hint="eastAsia"/>
          <w:b/>
          <w:bCs/>
          <w:color w:val="000000"/>
          <w:sz w:val="22"/>
          <w:szCs w:val="22"/>
          <w:lang w:eastAsia="ja-JP"/>
        </w:rPr>
      </w:pPr>
      <w:r w:rsidRPr="0052124C">
        <w:rPr>
          <w:rFonts w:eastAsia="Malgun Gothic"/>
          <w:color w:val="000000"/>
          <w:lang w:eastAsia="ko-KR"/>
        </w:rPr>
        <w:t>[LE-Audio]</w:t>
      </w:r>
    </w:p>
    <w:p w14:paraId="70636985" w14:textId="74D81118" w:rsidR="00D87735" w:rsidRPr="00086DD3" w:rsidRDefault="00086DD3" w:rsidP="00D87735">
      <w:pPr>
        <w:pStyle w:val="a3"/>
        <w:numPr>
          <w:ilvl w:val="0"/>
          <w:numId w:val="11"/>
        </w:numPr>
        <w:rPr>
          <w:rFonts w:eastAsia="Malgun Gothic"/>
          <w:color w:val="000000"/>
          <w:lang w:eastAsia="ko-KR"/>
        </w:rPr>
      </w:pPr>
      <w:r w:rsidRPr="00086DD3">
        <w:rPr>
          <w:rFonts w:eastAsia="Malgun Gothic"/>
          <w:color w:val="000000"/>
          <w:lang w:eastAsia="ko-KR"/>
        </w:rPr>
        <w:t>I then checked the status of LE-Audio consideration for IC recorders.</w:t>
      </w:r>
    </w:p>
    <w:p w14:paraId="338A1869" w14:textId="2782FEBF" w:rsidR="00086DD3" w:rsidRPr="00680D3A" w:rsidRDefault="00680D3A" w:rsidP="00D87735">
      <w:pPr>
        <w:pStyle w:val="a3"/>
        <w:numPr>
          <w:ilvl w:val="0"/>
          <w:numId w:val="11"/>
        </w:numPr>
        <w:rPr>
          <w:rFonts w:eastAsia="Malgun Gothic"/>
          <w:color w:val="000000"/>
          <w:lang w:eastAsia="ko-KR"/>
        </w:rPr>
      </w:pPr>
      <w:r w:rsidRPr="00680D3A">
        <w:rPr>
          <w:rFonts w:eastAsia="Malgun Gothic"/>
          <w:color w:val="000000"/>
          <w:lang w:eastAsia="ko-KR"/>
        </w:rPr>
        <w:t>According to Fukushima, existing IC recorders are compatible with BT, but he believes that LE-Audio will be essential in the future, and is currently researching LE-Audio compatible HCI modules.</w:t>
      </w:r>
    </w:p>
    <w:p w14:paraId="5D0356AF" w14:textId="37B58DB6" w:rsidR="00680D3A" w:rsidRPr="00680D3A" w:rsidRDefault="00680D3A" w:rsidP="00D87735">
      <w:pPr>
        <w:pStyle w:val="a3"/>
        <w:numPr>
          <w:ilvl w:val="0"/>
          <w:numId w:val="11"/>
        </w:numPr>
        <w:rPr>
          <w:rFonts w:eastAsia="Malgun Gothic"/>
          <w:color w:val="000000"/>
          <w:lang w:eastAsia="ko-KR"/>
        </w:rPr>
      </w:pPr>
      <w:r w:rsidRPr="00680D3A">
        <w:rPr>
          <w:rFonts w:eastAsia="Malgun Gothic"/>
          <w:color w:val="000000"/>
          <w:lang w:eastAsia="ko-KR"/>
        </w:rPr>
        <w:t>According to Fukushima-san, when LE-Audio will support, they plan to use a combo module with Wi-Fi, and are currently considering products from the following vendors.</w:t>
      </w:r>
    </w:p>
    <w:p w14:paraId="32576CAD" w14:textId="77777777" w:rsidR="00A55BD0" w:rsidRPr="002B0F86" w:rsidRDefault="00A55BD0" w:rsidP="00A55BD0">
      <w:pPr>
        <w:pStyle w:val="a3"/>
        <w:numPr>
          <w:ilvl w:val="0"/>
          <w:numId w:val="11"/>
        </w:numPr>
        <w:rPr>
          <w:rFonts w:eastAsia="Malgun Gothic"/>
          <w:color w:val="0070C0"/>
          <w:lang w:eastAsia="ko-KR"/>
        </w:rPr>
      </w:pPr>
      <w:r w:rsidRPr="002B0F86">
        <w:rPr>
          <w:rFonts w:eastAsia="Malgun Gothic"/>
          <w:color w:val="0070C0"/>
          <w:lang w:eastAsia="ko-KR"/>
        </w:rPr>
        <w:t>&gt;BT/Wi-Fi Chip: NXP AW611 or 612 or Infineon 5551x</w:t>
      </w:r>
    </w:p>
    <w:p w14:paraId="670380AC" w14:textId="62F753D0" w:rsidR="00680D3A" w:rsidRPr="00A55BD0" w:rsidRDefault="00A55BD0" w:rsidP="00D87735">
      <w:pPr>
        <w:pStyle w:val="a3"/>
        <w:numPr>
          <w:ilvl w:val="0"/>
          <w:numId w:val="11"/>
        </w:numPr>
        <w:rPr>
          <w:rFonts w:eastAsia="Malgun Gothic"/>
          <w:color w:val="000000"/>
          <w:lang w:eastAsia="ko-KR"/>
        </w:rPr>
      </w:pPr>
      <w:r w:rsidRPr="00A55BD0">
        <w:rPr>
          <w:rFonts w:eastAsia="Malgun Gothic"/>
          <w:color w:val="000000"/>
          <w:lang w:eastAsia="ko-KR"/>
        </w:rPr>
        <w:t>fukushima-san said that they are currently using the BT 1Chip Module for their existing products.</w:t>
      </w:r>
    </w:p>
    <w:p w14:paraId="744702E4" w14:textId="77777777" w:rsidR="00CC518A" w:rsidRPr="009A574A" w:rsidRDefault="00CC518A" w:rsidP="00CC518A">
      <w:pPr>
        <w:pStyle w:val="a3"/>
        <w:numPr>
          <w:ilvl w:val="0"/>
          <w:numId w:val="11"/>
        </w:numPr>
        <w:rPr>
          <w:rFonts w:eastAsia="Malgun Gothic"/>
          <w:b/>
          <w:bCs/>
          <w:color w:val="0070C0"/>
          <w:lang w:eastAsia="ko-KR"/>
        </w:rPr>
      </w:pPr>
      <w:r w:rsidRPr="00CC518A">
        <w:rPr>
          <w:rFonts w:eastAsia="Malgun Gothic"/>
          <w:color w:val="000000"/>
          <w:lang w:eastAsia="ko-KR"/>
        </w:rPr>
        <w:t>However,</w:t>
      </w:r>
      <w:r w:rsidRPr="009A574A">
        <w:rPr>
          <w:rFonts w:eastAsia="Malgun Gothic"/>
          <w:b/>
          <w:bCs/>
          <w:color w:val="0070C0"/>
          <w:lang w:eastAsia="ko-KR"/>
        </w:rPr>
        <w:t xml:space="preserve"> Fukusima-san said that he thought a Wifi/BT combo module would be necessary to control both Wifi and BT.</w:t>
      </w:r>
    </w:p>
    <w:p w14:paraId="6346CC01" w14:textId="77777777" w:rsidR="00CC518A" w:rsidRPr="00CC518A" w:rsidRDefault="00CC518A" w:rsidP="00CC518A">
      <w:pPr>
        <w:pStyle w:val="a3"/>
        <w:numPr>
          <w:ilvl w:val="0"/>
          <w:numId w:val="11"/>
        </w:numPr>
        <w:rPr>
          <w:rFonts w:eastAsia="Malgun Gothic"/>
          <w:color w:val="000000"/>
          <w:lang w:eastAsia="ko-KR"/>
        </w:rPr>
      </w:pPr>
      <w:r w:rsidRPr="00CC518A">
        <w:rPr>
          <w:rFonts w:eastAsia="Malgun Gothic"/>
          <w:color w:val="000000"/>
          <w:lang w:eastAsia="ko-KR"/>
        </w:rPr>
        <w:t>Fukusima-san would like the Wifi/BT combo module to be controllable with the ARM M-Core used in existing products.</w:t>
      </w:r>
    </w:p>
    <w:p w14:paraId="410F2663" w14:textId="2E0D20D9" w:rsidR="00A55BD0" w:rsidRPr="000A1BBF" w:rsidRDefault="00CC518A" w:rsidP="00CC518A">
      <w:pPr>
        <w:pStyle w:val="a3"/>
        <w:numPr>
          <w:ilvl w:val="0"/>
          <w:numId w:val="11"/>
        </w:numPr>
        <w:rPr>
          <w:rFonts w:eastAsia="Malgun Gothic"/>
          <w:color w:val="000000"/>
          <w:lang w:eastAsia="ko-KR"/>
        </w:rPr>
      </w:pPr>
      <w:r w:rsidRPr="00CC518A">
        <w:rPr>
          <w:rFonts w:eastAsia="Malgun Gothic"/>
          <w:color w:val="000000"/>
          <w:lang w:eastAsia="ko-KR"/>
        </w:rPr>
        <w:t>I asked what OS the existing products use, and Fukusima-san answered μITRON.</w:t>
      </w:r>
    </w:p>
    <w:p w14:paraId="0D127E67" w14:textId="2B3AA8DC" w:rsidR="000A1BBF" w:rsidRPr="00D87735" w:rsidRDefault="000A1BBF" w:rsidP="000A1BBF">
      <w:pPr>
        <w:pStyle w:val="a3"/>
        <w:rPr>
          <w:rFonts w:eastAsia="Malgun Gothic"/>
          <w:color w:val="000000"/>
          <w:lang w:eastAsia="ko-KR"/>
        </w:rPr>
      </w:pPr>
    </w:p>
    <w:p w14:paraId="34C56026" w14:textId="1390055F" w:rsidR="000A1BBF" w:rsidRPr="004130E8" w:rsidRDefault="00644656" w:rsidP="004130E8">
      <w:pPr>
        <w:ind w:firstLineChars="100" w:firstLine="240"/>
        <w:rPr>
          <w:rFonts w:eastAsia="游明朝" w:hint="eastAsia"/>
          <w:color w:val="000000"/>
          <w:lang w:eastAsia="ja-JP"/>
        </w:rPr>
      </w:pPr>
      <w:r w:rsidRPr="0052124C">
        <w:rPr>
          <w:rFonts w:eastAsia="Malgun Gothic"/>
          <w:color w:val="000000"/>
          <w:lang w:eastAsia="ko-KR"/>
        </w:rPr>
        <w:t>[</w:t>
      </w:r>
      <w:r w:rsidR="004130E8" w:rsidRPr="00486858">
        <w:rPr>
          <w:rFonts w:eastAsia="Malgun Gothic"/>
          <w:color w:val="000000"/>
          <w:lang w:eastAsia="ko-KR"/>
        </w:rPr>
        <w:t>NR/WNR</w:t>
      </w:r>
      <w:r w:rsidRPr="0052124C">
        <w:rPr>
          <w:rFonts w:eastAsia="Malgun Gothic"/>
          <w:color w:val="000000"/>
          <w:lang w:eastAsia="ko-KR"/>
        </w:rPr>
        <w:t>]</w:t>
      </w:r>
    </w:p>
    <w:p w14:paraId="46F997EB" w14:textId="77777777" w:rsidR="00CC518A" w:rsidRPr="00CC518A" w:rsidRDefault="00CC518A" w:rsidP="00CC518A">
      <w:pPr>
        <w:pStyle w:val="a3"/>
        <w:numPr>
          <w:ilvl w:val="0"/>
          <w:numId w:val="11"/>
        </w:numPr>
        <w:rPr>
          <w:rFonts w:eastAsia="Malgun Gothic"/>
          <w:color w:val="000000"/>
          <w:lang w:eastAsia="ko-KR"/>
        </w:rPr>
      </w:pPr>
      <w:r w:rsidRPr="00CC518A">
        <w:rPr>
          <w:rFonts w:eastAsia="Malgun Gothic"/>
          <w:color w:val="000000"/>
          <w:lang w:eastAsia="ko-KR"/>
        </w:rPr>
        <w:t>I asked about the adoption of NR/WNR in existing IC recorders.</w:t>
      </w:r>
    </w:p>
    <w:p w14:paraId="37A89512" w14:textId="1463A747" w:rsidR="00AD736A" w:rsidRPr="00CC518A" w:rsidRDefault="00CC518A" w:rsidP="00CC518A">
      <w:pPr>
        <w:pStyle w:val="a3"/>
        <w:numPr>
          <w:ilvl w:val="0"/>
          <w:numId w:val="11"/>
        </w:numPr>
        <w:rPr>
          <w:rFonts w:eastAsia="Malgun Gothic"/>
          <w:color w:val="000000"/>
          <w:lang w:eastAsia="ko-KR"/>
        </w:rPr>
      </w:pPr>
      <w:r w:rsidRPr="00CC518A">
        <w:rPr>
          <w:rFonts w:eastAsia="Malgun Gothic"/>
          <w:color w:val="000000"/>
          <w:lang w:eastAsia="ko-KR"/>
        </w:rPr>
        <w:t>Fukushima-san said that it is supported by the ARM M</w:t>
      </w:r>
      <w:r>
        <w:rPr>
          <w:rFonts w:eastAsia="游明朝" w:hint="eastAsia"/>
          <w:color w:val="000000"/>
          <w:lang w:eastAsia="ja-JP"/>
        </w:rPr>
        <w:t>4/M7</w:t>
      </w:r>
      <w:r w:rsidRPr="00CC518A">
        <w:rPr>
          <w:rFonts w:eastAsia="Malgun Gothic"/>
          <w:color w:val="000000"/>
          <w:lang w:eastAsia="ko-KR"/>
        </w:rPr>
        <w:t xml:space="preserve"> M/W and that no external DSP is used for processing.</w:t>
      </w:r>
    </w:p>
    <w:p w14:paraId="28B261EB" w14:textId="2EAB7132" w:rsidR="00CC518A" w:rsidRPr="00615DF8" w:rsidRDefault="00615DF8" w:rsidP="00CC518A">
      <w:pPr>
        <w:pStyle w:val="a3"/>
        <w:numPr>
          <w:ilvl w:val="0"/>
          <w:numId w:val="11"/>
        </w:numPr>
        <w:rPr>
          <w:rFonts w:eastAsia="Malgun Gothic"/>
          <w:color w:val="000000"/>
          <w:lang w:eastAsia="ko-KR"/>
        </w:rPr>
      </w:pPr>
      <w:r w:rsidRPr="00615DF8">
        <w:rPr>
          <w:rFonts w:eastAsia="Malgun Gothic"/>
          <w:color w:val="000000"/>
          <w:lang w:eastAsia="ko-KR"/>
        </w:rPr>
        <w:t>Fukusima-san explained that the NE/WNR processed by the ARM M-Core is adopted in-house or externally depending on the product.</w:t>
      </w:r>
    </w:p>
    <w:p w14:paraId="017E7971" w14:textId="1D2A4CB2" w:rsidR="00615DF8" w:rsidRPr="00615DF8" w:rsidRDefault="00615DF8" w:rsidP="00CC518A">
      <w:pPr>
        <w:pStyle w:val="a3"/>
        <w:numPr>
          <w:ilvl w:val="0"/>
          <w:numId w:val="11"/>
        </w:numPr>
        <w:rPr>
          <w:rFonts w:eastAsia="Malgun Gothic"/>
          <w:b/>
          <w:bCs/>
          <w:color w:val="EE0000"/>
          <w:lang w:eastAsia="ko-KR"/>
        </w:rPr>
      </w:pPr>
      <w:r w:rsidRPr="00615DF8">
        <w:rPr>
          <w:rFonts w:eastAsia="Malgun Gothic"/>
          <w:color w:val="000000"/>
          <w:lang w:eastAsia="ko-KR"/>
        </w:rPr>
        <w:t>I checked the required specifications for NR/WNR,</w:t>
      </w:r>
      <w:r w:rsidRPr="00615DF8">
        <w:rPr>
          <w:rFonts w:eastAsia="Malgun Gothic"/>
          <w:b/>
          <w:bCs/>
          <w:color w:val="EE0000"/>
          <w:lang w:eastAsia="ko-KR"/>
        </w:rPr>
        <w:t xml:space="preserve"> but Fukushima-san said that it is difficult to define the required specifications for NR/WNR in general because the required specifications differ depending on the product.</w:t>
      </w:r>
    </w:p>
    <w:p w14:paraId="27C19BD9" w14:textId="77777777" w:rsidR="003E434E" w:rsidRPr="003E434E" w:rsidRDefault="003E434E" w:rsidP="003E434E">
      <w:pPr>
        <w:pStyle w:val="a3"/>
        <w:numPr>
          <w:ilvl w:val="0"/>
          <w:numId w:val="11"/>
        </w:numPr>
        <w:rPr>
          <w:rFonts w:eastAsia="Malgun Gothic"/>
          <w:color w:val="000000"/>
          <w:lang w:eastAsia="ko-KR"/>
        </w:rPr>
      </w:pPr>
      <w:r w:rsidRPr="003E434E">
        <w:rPr>
          <w:rFonts w:eastAsia="Malgun Gothic"/>
          <w:color w:val="000000"/>
          <w:lang w:eastAsia="ko-KR"/>
        </w:rPr>
        <w:t>I explained that the reason for the above question was that I wanted to confirm how much performance would be required if we were to consider NR/WNR using the DSP built into Infineon's PSOC Edge.</w:t>
      </w:r>
    </w:p>
    <w:p w14:paraId="24F4A29F" w14:textId="4984A115" w:rsidR="00615DF8" w:rsidRPr="009A574A" w:rsidRDefault="003E434E" w:rsidP="003E434E">
      <w:pPr>
        <w:pStyle w:val="a3"/>
        <w:numPr>
          <w:ilvl w:val="0"/>
          <w:numId w:val="11"/>
        </w:numPr>
        <w:rPr>
          <w:rFonts w:eastAsia="Malgun Gothic"/>
          <w:b/>
          <w:bCs/>
          <w:color w:val="EE0000"/>
          <w:lang w:eastAsia="ko-KR"/>
        </w:rPr>
      </w:pPr>
      <w:r w:rsidRPr="009A574A">
        <w:rPr>
          <w:rFonts w:eastAsia="Malgun Gothic"/>
          <w:b/>
          <w:bCs/>
          <w:color w:val="EE0000"/>
          <w:lang w:eastAsia="ko-KR"/>
        </w:rPr>
        <w:t>Fukusima-san said that they had received a proposal for the PSOC Edge from Infineon, but that using a DSP for processing was just an idea and had not yet decided on anything.</w:t>
      </w:r>
    </w:p>
    <w:p w14:paraId="2CDE8934" w14:textId="77777777" w:rsidR="00E71AC2" w:rsidRPr="00E71AC2" w:rsidRDefault="00E71AC2" w:rsidP="00E71AC2">
      <w:pPr>
        <w:pStyle w:val="a3"/>
        <w:numPr>
          <w:ilvl w:val="0"/>
          <w:numId w:val="11"/>
        </w:numPr>
        <w:rPr>
          <w:rFonts w:eastAsia="Malgun Gothic"/>
          <w:color w:val="000000"/>
          <w:lang w:eastAsia="ko-KR"/>
        </w:rPr>
      </w:pPr>
      <w:r w:rsidRPr="00E71AC2">
        <w:rPr>
          <w:rFonts w:eastAsia="Malgun Gothic"/>
          <w:color w:val="000000"/>
          <w:lang w:eastAsia="ko-KR"/>
        </w:rPr>
        <w:t>According to Fukusima-san, they are in discussions with Infineon and the "Audio Front End" that Infineon will provide will include EC/NR, etc.</w:t>
      </w:r>
    </w:p>
    <w:p w14:paraId="7042587E" w14:textId="77777777" w:rsidR="00E71AC2" w:rsidRPr="00E71AC2" w:rsidRDefault="00E71AC2" w:rsidP="00E71AC2">
      <w:pPr>
        <w:pStyle w:val="a3"/>
        <w:numPr>
          <w:ilvl w:val="0"/>
          <w:numId w:val="11"/>
        </w:numPr>
        <w:rPr>
          <w:rFonts w:eastAsia="Malgun Gothic"/>
          <w:color w:val="000000"/>
          <w:lang w:eastAsia="ko-KR"/>
        </w:rPr>
      </w:pPr>
      <w:r w:rsidRPr="00E71AC2">
        <w:rPr>
          <w:rFonts w:eastAsia="Malgun Gothic"/>
          <w:color w:val="000000"/>
          <w:lang w:eastAsia="ko-KR"/>
        </w:rPr>
        <w:lastRenderedPageBreak/>
        <w:t>Fukusima-san said that the "Audio Front End" is general EC/NR and does not have sufficient performance.</w:t>
      </w:r>
    </w:p>
    <w:p w14:paraId="3C49DA5A" w14:textId="77777777" w:rsidR="00E71AC2" w:rsidRPr="00E71AC2" w:rsidRDefault="00E71AC2" w:rsidP="00E71AC2">
      <w:pPr>
        <w:pStyle w:val="a3"/>
        <w:numPr>
          <w:ilvl w:val="0"/>
          <w:numId w:val="11"/>
        </w:numPr>
        <w:rPr>
          <w:rFonts w:eastAsia="Malgun Gothic"/>
          <w:color w:val="000000"/>
          <w:lang w:eastAsia="ko-KR"/>
        </w:rPr>
      </w:pPr>
      <w:r w:rsidRPr="00E71AC2">
        <w:rPr>
          <w:rFonts w:eastAsia="Malgun Gothic"/>
          <w:color w:val="000000"/>
          <w:lang w:eastAsia="ko-KR"/>
        </w:rPr>
        <w:t>I asked if the "Audio Front End" uses Helium (DSP), and Fukusima-san said he did not know.</w:t>
      </w:r>
    </w:p>
    <w:p w14:paraId="1457674B" w14:textId="784A7CD8" w:rsidR="003E434E" w:rsidRPr="00E71AC2" w:rsidRDefault="00E71AC2" w:rsidP="00E71AC2">
      <w:pPr>
        <w:pStyle w:val="a3"/>
        <w:numPr>
          <w:ilvl w:val="0"/>
          <w:numId w:val="11"/>
        </w:numPr>
        <w:rPr>
          <w:rFonts w:eastAsia="Malgun Gothic"/>
          <w:color w:val="000000"/>
          <w:lang w:eastAsia="ko-KR"/>
        </w:rPr>
      </w:pPr>
      <w:r w:rsidRPr="00E71AC2">
        <w:rPr>
          <w:rFonts w:eastAsia="Malgun Gothic"/>
          <w:color w:val="000000"/>
          <w:lang w:eastAsia="ko-KR"/>
        </w:rPr>
        <w:t>However, Fukusima-san has heard that an NPU is being used as an AI solution.</w:t>
      </w:r>
    </w:p>
    <w:p w14:paraId="21D34445" w14:textId="7F450A76" w:rsidR="00E71AC2" w:rsidRPr="00E71AC2" w:rsidRDefault="00E71AC2" w:rsidP="00E71AC2">
      <w:pPr>
        <w:pStyle w:val="a3"/>
        <w:numPr>
          <w:ilvl w:val="0"/>
          <w:numId w:val="11"/>
        </w:numPr>
        <w:rPr>
          <w:rFonts w:eastAsia="Malgun Gothic"/>
          <w:color w:val="000000"/>
          <w:lang w:eastAsia="ko-KR"/>
        </w:rPr>
      </w:pPr>
      <w:r w:rsidRPr="00E71AC2">
        <w:rPr>
          <w:rFonts w:eastAsia="Malgun Gothic"/>
          <w:color w:val="000000"/>
          <w:lang w:eastAsia="ko-KR"/>
        </w:rPr>
        <w:t>According to Fukusima-san, the ”</w:t>
      </w:r>
      <w:r>
        <w:rPr>
          <w:rFonts w:eastAsia="游明朝" w:hint="eastAsia"/>
          <w:color w:val="000000"/>
          <w:lang w:eastAsia="ja-JP"/>
        </w:rPr>
        <w:t>A</w:t>
      </w:r>
      <w:r w:rsidRPr="00E71AC2">
        <w:rPr>
          <w:rFonts w:eastAsia="Malgun Gothic"/>
          <w:color w:val="000000"/>
          <w:lang w:eastAsia="ko-KR"/>
        </w:rPr>
        <w:t xml:space="preserve">udio </w:t>
      </w:r>
      <w:r>
        <w:rPr>
          <w:rFonts w:eastAsia="游明朝" w:hint="eastAsia"/>
          <w:color w:val="000000"/>
          <w:lang w:eastAsia="ja-JP"/>
        </w:rPr>
        <w:t>F</w:t>
      </w:r>
      <w:r w:rsidRPr="00E71AC2">
        <w:rPr>
          <w:rFonts w:eastAsia="Malgun Gothic"/>
          <w:color w:val="000000"/>
          <w:lang w:eastAsia="ko-KR"/>
        </w:rPr>
        <w:t xml:space="preserve">ront </w:t>
      </w:r>
      <w:r>
        <w:rPr>
          <w:rFonts w:eastAsia="游明朝" w:hint="eastAsia"/>
          <w:color w:val="000000"/>
          <w:lang w:eastAsia="ja-JP"/>
        </w:rPr>
        <w:t>E</w:t>
      </w:r>
      <w:r w:rsidRPr="00E71AC2">
        <w:rPr>
          <w:rFonts w:eastAsia="Malgun Gothic"/>
          <w:color w:val="000000"/>
          <w:lang w:eastAsia="ko-KR"/>
        </w:rPr>
        <w:t>nd” performance is insufficient, so if A&amp;W can provide their own or customized NR/WNR, etc., he would like to discuss the matter while checking out a demo of the actual product.</w:t>
      </w:r>
    </w:p>
    <w:p w14:paraId="51BD56E0" w14:textId="18094CF0" w:rsidR="00E71AC2" w:rsidRPr="00E71AC2" w:rsidRDefault="00E71AC2" w:rsidP="00E71AC2">
      <w:pPr>
        <w:pStyle w:val="a3"/>
        <w:numPr>
          <w:ilvl w:val="0"/>
          <w:numId w:val="11"/>
        </w:numPr>
        <w:rPr>
          <w:rFonts w:eastAsia="Malgun Gothic"/>
          <w:b/>
          <w:bCs/>
          <w:color w:val="EE0000"/>
          <w:lang w:eastAsia="ko-KR"/>
        </w:rPr>
      </w:pPr>
      <w:r w:rsidRPr="00E71AC2">
        <w:rPr>
          <w:rFonts w:eastAsia="Malgun Gothic"/>
          <w:b/>
          <w:bCs/>
          <w:color w:val="EE0000"/>
          <w:lang w:eastAsia="ko-KR"/>
        </w:rPr>
        <w:t>According to Fukushima-san, rather than defining the specifications for NR/WNR, if there is NR/WNR with higher performance than conventional technologies, they will consider which products and use cases it can be adapted to.</w:t>
      </w:r>
    </w:p>
    <w:p w14:paraId="2689E426" w14:textId="77777777" w:rsidR="00E71AC2" w:rsidRPr="00AD736A" w:rsidRDefault="00E71AC2" w:rsidP="0043464F">
      <w:pPr>
        <w:pStyle w:val="a3"/>
        <w:rPr>
          <w:rFonts w:eastAsia="Malgun Gothic" w:hint="eastAsia"/>
          <w:color w:val="000000"/>
          <w:lang w:eastAsia="ko-KR"/>
        </w:rPr>
      </w:pPr>
    </w:p>
    <w:p w14:paraId="6C500AA4" w14:textId="719A7FD1" w:rsidR="0043464F" w:rsidRPr="004130E8" w:rsidRDefault="0043464F" w:rsidP="0043464F">
      <w:pPr>
        <w:ind w:firstLineChars="100" w:firstLine="240"/>
        <w:rPr>
          <w:rFonts w:eastAsia="游明朝" w:hint="eastAsia"/>
          <w:color w:val="000000"/>
          <w:lang w:eastAsia="ja-JP"/>
        </w:rPr>
      </w:pPr>
      <w:r w:rsidRPr="0052124C">
        <w:rPr>
          <w:rFonts w:eastAsia="Malgun Gothic"/>
          <w:color w:val="000000"/>
          <w:lang w:eastAsia="ko-KR"/>
        </w:rPr>
        <w:t>[</w:t>
      </w:r>
      <w:r>
        <w:rPr>
          <w:rFonts w:eastAsia="游明朝" w:hint="eastAsia"/>
          <w:color w:val="000000"/>
          <w:lang w:eastAsia="ja-JP"/>
        </w:rPr>
        <w:t xml:space="preserve">A&amp;W </w:t>
      </w:r>
      <w:r w:rsidRPr="0043464F">
        <w:rPr>
          <w:rFonts w:eastAsia="游明朝"/>
          <w:color w:val="000000"/>
          <w:lang w:eastAsia="ja-JP"/>
        </w:rPr>
        <w:t>Introduction</w:t>
      </w:r>
      <w:r w:rsidRPr="0052124C">
        <w:rPr>
          <w:rFonts w:eastAsia="Malgun Gothic"/>
          <w:color w:val="000000"/>
          <w:lang w:eastAsia="ko-KR"/>
        </w:rPr>
        <w:t>]</w:t>
      </w:r>
    </w:p>
    <w:p w14:paraId="74A06BC2" w14:textId="77777777" w:rsidR="0043464F" w:rsidRPr="0043464F" w:rsidRDefault="0043464F" w:rsidP="0043464F">
      <w:pPr>
        <w:pStyle w:val="a3"/>
        <w:numPr>
          <w:ilvl w:val="0"/>
          <w:numId w:val="11"/>
        </w:numPr>
        <w:rPr>
          <w:rFonts w:eastAsia="Malgun Gothic"/>
          <w:color w:val="000000"/>
          <w:lang w:eastAsia="ko-KR"/>
        </w:rPr>
      </w:pPr>
      <w:r w:rsidRPr="0043464F">
        <w:rPr>
          <w:rFonts w:eastAsia="Malgun Gothic"/>
          <w:color w:val="000000"/>
          <w:lang w:eastAsia="ko-KR"/>
        </w:rPr>
        <w:t>TEAC understood that A&amp;W was a vendor that could provide BT Stack, NR/WNR, and automotive solutions.</w:t>
      </w:r>
    </w:p>
    <w:p w14:paraId="4952F5CD" w14:textId="77777777" w:rsidR="0043464F" w:rsidRPr="0043464F" w:rsidRDefault="0043464F" w:rsidP="0043464F">
      <w:pPr>
        <w:pStyle w:val="a3"/>
        <w:numPr>
          <w:ilvl w:val="0"/>
          <w:numId w:val="11"/>
        </w:numPr>
        <w:rPr>
          <w:rFonts w:eastAsia="Malgun Gothic"/>
          <w:color w:val="000000"/>
          <w:lang w:eastAsia="ko-KR"/>
        </w:rPr>
      </w:pPr>
      <w:r w:rsidRPr="0043464F">
        <w:rPr>
          <w:rFonts w:eastAsia="Malgun Gothic"/>
          <w:color w:val="000000"/>
          <w:lang w:eastAsia="ko-KR"/>
        </w:rPr>
        <w:t>TEAC understood that A&amp;W could support SOC/MCU and BT Modules from various semiconductor vendors, not just Infineon.</w:t>
      </w:r>
    </w:p>
    <w:p w14:paraId="55B53448" w14:textId="0EAC8AEC" w:rsidR="0043464F" w:rsidRPr="0043464F" w:rsidRDefault="0043464F" w:rsidP="0043464F">
      <w:pPr>
        <w:pStyle w:val="a3"/>
        <w:numPr>
          <w:ilvl w:val="0"/>
          <w:numId w:val="11"/>
        </w:numPr>
        <w:rPr>
          <w:rFonts w:eastAsia="Malgun Gothic"/>
          <w:color w:val="000000"/>
          <w:lang w:eastAsia="ko-KR"/>
        </w:rPr>
      </w:pPr>
      <w:r w:rsidRPr="0043464F">
        <w:rPr>
          <w:rFonts w:eastAsia="Malgun Gothic"/>
          <w:color w:val="000000"/>
          <w:lang w:eastAsia="ko-KR"/>
        </w:rPr>
        <w:t>TEAC asked about A&amp;W's track record, and I introduced the SOC/MCU and BT Module track record that I had in my documents.</w:t>
      </w:r>
    </w:p>
    <w:p w14:paraId="7DF7F2EE" w14:textId="4E6156BF" w:rsidR="0043464F" w:rsidRPr="0043464F" w:rsidRDefault="0043464F" w:rsidP="0043464F">
      <w:pPr>
        <w:pStyle w:val="a3"/>
        <w:numPr>
          <w:ilvl w:val="0"/>
          <w:numId w:val="11"/>
        </w:numPr>
        <w:rPr>
          <w:rFonts w:eastAsia="Malgun Gothic"/>
          <w:color w:val="000000"/>
          <w:lang w:eastAsia="ko-KR"/>
        </w:rPr>
      </w:pPr>
      <w:r w:rsidRPr="0043464F">
        <w:rPr>
          <w:rFonts w:eastAsia="Malgun Gothic"/>
          <w:color w:val="000000"/>
          <w:lang w:eastAsia="ko-KR"/>
        </w:rPr>
        <w:t>I introduced the fact that A&amp;W's BT Stack and ECNR have been adopted by in-vehicle IVI vendors.</w:t>
      </w:r>
    </w:p>
    <w:p w14:paraId="2390EC3C" w14:textId="774495DD" w:rsidR="0043464F" w:rsidRPr="0043464F" w:rsidRDefault="0043464F" w:rsidP="0043464F">
      <w:pPr>
        <w:pStyle w:val="a3"/>
        <w:numPr>
          <w:ilvl w:val="0"/>
          <w:numId w:val="11"/>
        </w:numPr>
        <w:rPr>
          <w:rFonts w:eastAsia="Malgun Gothic"/>
          <w:color w:val="000000"/>
          <w:lang w:eastAsia="ko-KR"/>
        </w:rPr>
      </w:pPr>
      <w:r w:rsidRPr="0043464F">
        <w:rPr>
          <w:rFonts w:eastAsia="Malgun Gothic"/>
          <w:color w:val="000000"/>
          <w:lang w:eastAsia="ko-KR"/>
        </w:rPr>
        <w:t>According to Fukusima-san, there are few BT stack vendors, so if A&amp;W can provide the LE-Audio stack, he would like them to provide a quote.</w:t>
      </w:r>
    </w:p>
    <w:p w14:paraId="42824EF0" w14:textId="0D0D8522" w:rsidR="0043464F" w:rsidRPr="0043464F" w:rsidRDefault="0043464F" w:rsidP="0043464F">
      <w:pPr>
        <w:pStyle w:val="a3"/>
        <w:numPr>
          <w:ilvl w:val="0"/>
          <w:numId w:val="11"/>
        </w:numPr>
        <w:rPr>
          <w:rFonts w:eastAsia="Malgun Gothic"/>
          <w:color w:val="000000"/>
          <w:lang w:eastAsia="ko-KR"/>
        </w:rPr>
      </w:pPr>
      <w:r w:rsidRPr="0043464F">
        <w:rPr>
          <w:rFonts w:eastAsia="Malgun Gothic"/>
          <w:color w:val="000000"/>
          <w:lang w:eastAsia="ko-KR"/>
        </w:rPr>
        <w:t>I checked the operating conditions of BT Stack and obtained the conditions listed in LE-Audio above.</w:t>
      </w:r>
    </w:p>
    <w:p w14:paraId="0CC1699A" w14:textId="19BC99F7" w:rsidR="0043464F" w:rsidRPr="007918D3" w:rsidRDefault="00C022BB" w:rsidP="0043464F">
      <w:pPr>
        <w:pStyle w:val="a3"/>
        <w:numPr>
          <w:ilvl w:val="0"/>
          <w:numId w:val="11"/>
        </w:numPr>
        <w:rPr>
          <w:rFonts w:eastAsia="Malgun Gothic"/>
          <w:color w:val="000000"/>
          <w:lang w:eastAsia="ko-KR"/>
        </w:rPr>
      </w:pPr>
      <w:r w:rsidRPr="00C022BB">
        <w:rPr>
          <w:rFonts w:eastAsia="Malgun Gothic"/>
          <w:color w:val="000000"/>
          <w:lang w:eastAsia="ko-KR"/>
        </w:rPr>
        <w:t>According to Fukusima-san, the MCU vendor has not been decided, but they are targeting the ARM M7 Core MCU.</w:t>
      </w:r>
    </w:p>
    <w:p w14:paraId="4E5CF125" w14:textId="77777777" w:rsidR="007918D3" w:rsidRPr="007918D3" w:rsidRDefault="007918D3" w:rsidP="007918D3">
      <w:pPr>
        <w:pStyle w:val="a3"/>
        <w:numPr>
          <w:ilvl w:val="0"/>
          <w:numId w:val="11"/>
        </w:numPr>
        <w:rPr>
          <w:rFonts w:eastAsia="Malgun Gothic"/>
          <w:color w:val="000000"/>
          <w:lang w:eastAsia="ko-KR"/>
        </w:rPr>
      </w:pPr>
      <w:r w:rsidRPr="007918D3">
        <w:rPr>
          <w:rFonts w:eastAsia="Malgun Gothic"/>
          <w:color w:val="000000"/>
          <w:lang w:eastAsia="ko-KR"/>
        </w:rPr>
        <w:t>I would like to know if there are any conditions that would give A&amp;W an advantage in selection.</w:t>
      </w:r>
    </w:p>
    <w:p w14:paraId="1F2FC7E3" w14:textId="5E9C02B0" w:rsidR="007918D3" w:rsidRPr="00164ECF" w:rsidRDefault="007918D3" w:rsidP="007918D3">
      <w:pPr>
        <w:pStyle w:val="a3"/>
        <w:numPr>
          <w:ilvl w:val="0"/>
          <w:numId w:val="11"/>
        </w:numPr>
        <w:rPr>
          <w:rFonts w:eastAsia="Malgun Gothic"/>
          <w:color w:val="000000"/>
          <w:lang w:eastAsia="ko-KR"/>
        </w:rPr>
      </w:pPr>
      <w:r w:rsidRPr="007918D3">
        <w:rPr>
          <w:rFonts w:eastAsia="Malgun Gothic"/>
          <w:color w:val="000000"/>
          <w:lang w:eastAsia="ko-KR"/>
        </w:rPr>
        <w:t>Fukusima-san said that if A&amp;W can support the following, it will be an advantage.</w:t>
      </w:r>
    </w:p>
    <w:p w14:paraId="140C2E57" w14:textId="68403C86" w:rsidR="00164ECF" w:rsidRPr="002B0F86" w:rsidRDefault="00164ECF" w:rsidP="00164ECF">
      <w:pPr>
        <w:pStyle w:val="a3"/>
        <w:rPr>
          <w:rFonts w:eastAsia="游明朝"/>
          <w:color w:val="0070C0"/>
          <w:lang w:eastAsia="ja-JP"/>
        </w:rPr>
      </w:pPr>
      <w:r w:rsidRPr="002B0F86">
        <w:rPr>
          <w:rFonts w:eastAsia="Malgun Gothic"/>
          <w:color w:val="0070C0"/>
          <w:lang w:eastAsia="ko-KR"/>
        </w:rPr>
        <w:t>&gt;LC3+ Support: LC3+ integration (Must)</w:t>
      </w:r>
      <w:r>
        <w:rPr>
          <w:rFonts w:eastAsia="游明朝" w:hint="eastAsia"/>
          <w:color w:val="0070C0"/>
          <w:lang w:eastAsia="ja-JP"/>
        </w:rPr>
        <w:t>.</w:t>
      </w:r>
      <w:r w:rsidRPr="002B0F86">
        <w:rPr>
          <w:rFonts w:eastAsia="Malgun Gothic"/>
          <w:color w:val="0070C0"/>
          <w:lang w:eastAsia="ko-KR"/>
        </w:rPr>
        <w:t xml:space="preserve"> </w:t>
      </w:r>
      <w:r>
        <w:rPr>
          <w:rFonts w:eastAsia="游明朝" w:hint="eastAsia"/>
          <w:color w:val="0070C0"/>
          <w:lang w:eastAsia="ja-JP"/>
        </w:rPr>
        <w:t>R</w:t>
      </w:r>
      <w:r w:rsidRPr="002B0F86">
        <w:rPr>
          <w:rFonts w:eastAsia="Malgun Gothic"/>
          <w:color w:val="0070C0"/>
          <w:lang w:eastAsia="ko-KR"/>
        </w:rPr>
        <w:t>oyalties will be covered by TEAC.</w:t>
      </w:r>
    </w:p>
    <w:p w14:paraId="325A6D04" w14:textId="77777777" w:rsidR="00164ECF" w:rsidRPr="002B0F86" w:rsidRDefault="00164ECF" w:rsidP="00164ECF">
      <w:pPr>
        <w:pStyle w:val="a3"/>
        <w:ind w:firstLineChars="50" w:firstLine="110"/>
        <w:rPr>
          <w:rFonts w:eastAsia="游明朝" w:hint="eastAsia"/>
          <w:color w:val="0070C0"/>
          <w:lang w:eastAsia="ja-JP"/>
        </w:rPr>
      </w:pPr>
      <w:r w:rsidRPr="002B0F86">
        <w:rPr>
          <w:rFonts w:eastAsia="游明朝" w:hint="eastAsia"/>
          <w:color w:val="0070C0"/>
          <w:lang w:eastAsia="ja-JP"/>
        </w:rPr>
        <w:t>&gt;&gt;</w:t>
      </w:r>
      <w:r w:rsidRPr="002B0F86">
        <w:rPr>
          <w:color w:val="0070C0"/>
        </w:rPr>
        <w:t xml:space="preserve"> </w:t>
      </w:r>
      <w:r w:rsidRPr="002B0F86">
        <w:rPr>
          <w:rFonts w:eastAsia="游明朝"/>
          <w:color w:val="0070C0"/>
          <w:lang w:eastAsia="ja-JP"/>
        </w:rPr>
        <w:t>LC3+ CODEC will be provided by TEAC, and A&amp;W will develop the stack that controls the LC3+.</w:t>
      </w:r>
    </w:p>
    <w:p w14:paraId="08EC245F" w14:textId="77777777" w:rsidR="00164ECF" w:rsidRPr="002B0F86" w:rsidRDefault="00164ECF" w:rsidP="00164ECF">
      <w:pPr>
        <w:pStyle w:val="a3"/>
        <w:rPr>
          <w:rFonts w:eastAsia="Malgun Gothic"/>
          <w:color w:val="EE0000"/>
          <w:lang w:eastAsia="ko-KR"/>
        </w:rPr>
      </w:pPr>
      <w:r w:rsidRPr="002B0F86">
        <w:rPr>
          <w:rFonts w:eastAsia="游明朝" w:hint="eastAsia"/>
          <w:color w:val="EE0000"/>
          <w:lang w:eastAsia="ja-JP"/>
        </w:rPr>
        <w:t>&gt;</w:t>
      </w:r>
      <w:r w:rsidRPr="002B0F86">
        <w:rPr>
          <w:rFonts w:eastAsia="Malgun Gothic"/>
          <w:color w:val="EE0000"/>
          <w:lang w:eastAsia="ko-KR"/>
        </w:rPr>
        <w:t>OPTION 1: Add custom specifications using GATT communication (hope)</w:t>
      </w:r>
    </w:p>
    <w:p w14:paraId="663C00C3" w14:textId="77777777" w:rsidR="00164ECF" w:rsidRDefault="00164ECF" w:rsidP="00164ECF">
      <w:pPr>
        <w:pStyle w:val="a3"/>
        <w:rPr>
          <w:rFonts w:eastAsia="游明朝"/>
          <w:color w:val="EE0000"/>
          <w:lang w:eastAsia="ja-JP"/>
        </w:rPr>
      </w:pPr>
      <w:r w:rsidRPr="002B0F86">
        <w:rPr>
          <w:rFonts w:eastAsia="Malgun Gothic"/>
          <w:color w:val="EE0000"/>
          <w:lang w:eastAsia="ko-KR"/>
        </w:rPr>
        <w:t>&gt;OPTION 2: Add custom specifications using 802.15.4 communication (hope)</w:t>
      </w:r>
    </w:p>
    <w:p w14:paraId="05A9FE57" w14:textId="4EF370B7" w:rsidR="00183FF4" w:rsidRPr="00183FF4" w:rsidRDefault="00183FF4" w:rsidP="00183FF4">
      <w:pPr>
        <w:pStyle w:val="a3"/>
        <w:rPr>
          <w:rFonts w:eastAsia="游明朝" w:hint="eastAsia"/>
          <w:color w:val="EE0000"/>
          <w:lang w:eastAsia="ja-JP"/>
        </w:rPr>
      </w:pPr>
      <w:r>
        <w:rPr>
          <w:rFonts w:eastAsia="游明朝" w:hint="eastAsia"/>
          <w:color w:val="EE0000"/>
          <w:lang w:eastAsia="ja-JP"/>
        </w:rPr>
        <w:t xml:space="preserve"> &gt;&gt;</w:t>
      </w:r>
      <w:r w:rsidRPr="00183FF4">
        <w:rPr>
          <w:rFonts w:eastAsia="游明朝"/>
          <w:color w:val="EE0000"/>
          <w:lang w:eastAsia="ja-JP"/>
        </w:rPr>
        <w:t>TEAC will define the specifications for options 1 and 2 above, and A&amp;W is being asked whether they can be incorporated as a custom stack.</w:t>
      </w:r>
    </w:p>
    <w:p w14:paraId="401A8521" w14:textId="77777777" w:rsidR="00164ECF" w:rsidRPr="00164ECF" w:rsidRDefault="00164ECF" w:rsidP="00164ECF">
      <w:pPr>
        <w:pStyle w:val="a3"/>
        <w:numPr>
          <w:ilvl w:val="0"/>
          <w:numId w:val="11"/>
        </w:numPr>
        <w:rPr>
          <w:rFonts w:eastAsia="Malgun Gothic"/>
          <w:b/>
          <w:bCs/>
          <w:color w:val="EE0000"/>
          <w:lang w:eastAsia="ko-KR"/>
        </w:rPr>
      </w:pPr>
      <w:r w:rsidRPr="00164ECF">
        <w:rPr>
          <w:rFonts w:eastAsia="Malgun Gothic"/>
          <w:color w:val="000000"/>
          <w:lang w:eastAsia="ko-KR"/>
        </w:rPr>
        <w:t xml:space="preserve">According to Fukusima-san, </w:t>
      </w:r>
      <w:r w:rsidRPr="00164ECF">
        <w:rPr>
          <w:rFonts w:eastAsia="Malgun Gothic"/>
          <w:b/>
          <w:bCs/>
          <w:color w:val="EE0000"/>
          <w:lang w:eastAsia="ko-KR"/>
        </w:rPr>
        <w:t>there have been no discussions with existing BT vendors about incorporating LC3+.</w:t>
      </w:r>
    </w:p>
    <w:p w14:paraId="0182DAAF" w14:textId="547208D2" w:rsidR="00164ECF" w:rsidRPr="00183FF4" w:rsidRDefault="00164ECF" w:rsidP="00164ECF">
      <w:pPr>
        <w:pStyle w:val="a3"/>
        <w:numPr>
          <w:ilvl w:val="0"/>
          <w:numId w:val="11"/>
        </w:numPr>
        <w:rPr>
          <w:rFonts w:eastAsia="Malgun Gothic"/>
          <w:b/>
          <w:bCs/>
          <w:color w:val="0070C0"/>
          <w:lang w:eastAsia="ko-KR"/>
        </w:rPr>
      </w:pPr>
      <w:r w:rsidRPr="00164ECF">
        <w:rPr>
          <w:rFonts w:eastAsia="Malgun Gothic"/>
          <w:b/>
          <w:bCs/>
          <w:color w:val="0070C0"/>
          <w:lang w:eastAsia="ko-KR"/>
        </w:rPr>
        <w:t>Therefore, if A&amp;W can incorporate the LC3+ stack, it will have an advantage.</w:t>
      </w:r>
    </w:p>
    <w:p w14:paraId="6B80562A" w14:textId="77777777" w:rsidR="00183FF4" w:rsidRPr="00183FF4" w:rsidRDefault="00183FF4" w:rsidP="00183FF4">
      <w:pPr>
        <w:pStyle w:val="a3"/>
        <w:numPr>
          <w:ilvl w:val="0"/>
          <w:numId w:val="11"/>
        </w:numPr>
        <w:rPr>
          <w:rFonts w:eastAsia="Malgun Gothic"/>
          <w:b/>
          <w:bCs/>
          <w:color w:val="0070C0"/>
          <w:lang w:eastAsia="ko-KR"/>
        </w:rPr>
      </w:pPr>
      <w:r w:rsidRPr="00183FF4">
        <w:rPr>
          <w:rFonts w:eastAsia="Malgun Gothic"/>
          <w:b/>
          <w:bCs/>
          <w:color w:val="0070C0"/>
          <w:lang w:eastAsia="ko-KR"/>
        </w:rPr>
        <w:t>I asked by when A&amp;W would need to provide the stack they were developing.</w:t>
      </w:r>
    </w:p>
    <w:p w14:paraId="357668CB" w14:textId="77777777" w:rsidR="00183FF4" w:rsidRPr="00183FF4" w:rsidRDefault="00183FF4" w:rsidP="00183FF4">
      <w:pPr>
        <w:pStyle w:val="a3"/>
        <w:numPr>
          <w:ilvl w:val="0"/>
          <w:numId w:val="11"/>
        </w:numPr>
        <w:rPr>
          <w:rFonts w:eastAsia="Malgun Gothic"/>
          <w:b/>
          <w:bCs/>
          <w:color w:val="0070C0"/>
          <w:lang w:eastAsia="ko-KR"/>
        </w:rPr>
      </w:pPr>
      <w:r w:rsidRPr="00183FF4">
        <w:rPr>
          <w:rFonts w:eastAsia="Malgun Gothic"/>
          <w:b/>
          <w:bCs/>
          <w:color w:val="0070C0"/>
          <w:lang w:eastAsia="ko-KR"/>
        </w:rPr>
        <w:t xml:space="preserve">Fukusima-san said that they planned to incorporate it into prototypes and begin evaluating it in April 2026, </w:t>
      </w:r>
      <w:r w:rsidRPr="00183FF4">
        <w:rPr>
          <w:rFonts w:eastAsia="Malgun Gothic"/>
          <w:b/>
          <w:bCs/>
          <w:color w:val="EE0000"/>
          <w:lang w:eastAsia="ko-KR"/>
        </w:rPr>
        <w:t>so they would need to provide the evaluated stack by March 2026.</w:t>
      </w:r>
    </w:p>
    <w:p w14:paraId="38DD85E1" w14:textId="1A9EFE01" w:rsidR="00183FF4" w:rsidRPr="00CC518A" w:rsidRDefault="00183FF4" w:rsidP="00183FF4">
      <w:pPr>
        <w:pStyle w:val="a3"/>
        <w:numPr>
          <w:ilvl w:val="0"/>
          <w:numId w:val="11"/>
        </w:numPr>
        <w:rPr>
          <w:rFonts w:eastAsia="Malgun Gothic"/>
          <w:b/>
          <w:bCs/>
          <w:color w:val="EE0000"/>
          <w:lang w:eastAsia="ko-KR"/>
        </w:rPr>
      </w:pPr>
      <w:r w:rsidRPr="00183FF4">
        <w:rPr>
          <w:rFonts w:eastAsia="Malgun Gothic"/>
          <w:b/>
          <w:bCs/>
          <w:color w:val="EE0000"/>
          <w:lang w:eastAsia="ko-KR"/>
        </w:rPr>
        <w:lastRenderedPageBreak/>
        <w:t>Fukusima-san requested that the stack provided by A&amp;W be BT certified by A&amp;W.</w:t>
      </w:r>
    </w:p>
    <w:p w14:paraId="1E3C92E8" w14:textId="77777777" w:rsidR="00D5000B" w:rsidRPr="0043464F" w:rsidRDefault="00D5000B" w:rsidP="00D5000B">
      <w:pPr>
        <w:rPr>
          <w:rFonts w:eastAsia="游明朝"/>
          <w:color w:val="000000"/>
          <w:lang w:eastAsia="ja-JP"/>
        </w:rPr>
      </w:pPr>
    </w:p>
    <w:p w14:paraId="23EFD8AC" w14:textId="77777777" w:rsidR="00D94E68" w:rsidRDefault="00D94E68" w:rsidP="00D94E68">
      <w:pPr>
        <w:rPr>
          <w:rFonts w:eastAsia="游明朝"/>
          <w:b/>
          <w:bCs/>
          <w:color w:val="000000"/>
          <w:lang w:eastAsia="ja-JP"/>
        </w:rPr>
      </w:pPr>
      <w:r w:rsidRPr="00D5000B">
        <w:rPr>
          <w:rFonts w:eastAsia="Malgun Gothic" w:hint="eastAsia"/>
          <w:b/>
          <w:bCs/>
          <w:color w:val="000000"/>
          <w:lang w:eastAsia="ko-KR"/>
        </w:rPr>
        <w:t>Action Items</w:t>
      </w:r>
    </w:p>
    <w:p w14:paraId="7420E732" w14:textId="55B5C389" w:rsidR="003C1EDC" w:rsidRPr="0084504C" w:rsidRDefault="003C1EDC" w:rsidP="003C1EDC">
      <w:pPr>
        <w:ind w:firstLineChars="50" w:firstLine="120"/>
        <w:rPr>
          <w:rFonts w:eastAsia="游明朝"/>
          <w:b/>
          <w:bCs/>
          <w:color w:val="000000"/>
          <w:lang w:eastAsia="ja-JP"/>
        </w:rPr>
      </w:pPr>
      <w:r>
        <w:rPr>
          <w:rFonts w:eastAsia="游明朝" w:hint="eastAsia"/>
          <w:b/>
          <w:bCs/>
          <w:color w:val="000000"/>
          <w:lang w:eastAsia="ja-JP"/>
        </w:rPr>
        <w:t>&lt;</w:t>
      </w:r>
      <w:r w:rsidR="00183FF4">
        <w:rPr>
          <w:rFonts w:eastAsia="游明朝" w:hint="eastAsia"/>
          <w:b/>
          <w:bCs/>
          <w:color w:val="000000"/>
          <w:lang w:eastAsia="ja-JP"/>
        </w:rPr>
        <w:t>TEAC</w:t>
      </w:r>
      <w:r>
        <w:rPr>
          <w:rFonts w:eastAsia="游明朝" w:hint="eastAsia"/>
          <w:b/>
          <w:bCs/>
          <w:color w:val="000000"/>
          <w:lang w:eastAsia="ja-JP"/>
        </w:rPr>
        <w:t>&gt;</w:t>
      </w:r>
    </w:p>
    <w:p w14:paraId="338C1649" w14:textId="77777777" w:rsidR="00863334" w:rsidRPr="00863334" w:rsidRDefault="00863334" w:rsidP="00863334">
      <w:pPr>
        <w:pStyle w:val="a3"/>
        <w:numPr>
          <w:ilvl w:val="0"/>
          <w:numId w:val="11"/>
        </w:numPr>
        <w:rPr>
          <w:rFonts w:eastAsia="游明朝"/>
          <w:b/>
          <w:bCs/>
          <w:color w:val="0070C0"/>
          <w:lang w:eastAsia="ja-JP"/>
        </w:rPr>
      </w:pPr>
      <w:r w:rsidRPr="00863334">
        <w:rPr>
          <w:rFonts w:eastAsia="游明朝"/>
          <w:b/>
          <w:bCs/>
          <w:color w:val="0070C0"/>
          <w:lang w:eastAsia="ja-JP"/>
        </w:rPr>
        <w:t>After receiving a quote from A&amp;W, TEAC will decide on the LE-Audio BT Vendor.</w:t>
      </w:r>
    </w:p>
    <w:p w14:paraId="5903CD22" w14:textId="068DEE7C" w:rsidR="006475AA" w:rsidRPr="00863334" w:rsidRDefault="00863334" w:rsidP="00863334">
      <w:pPr>
        <w:pStyle w:val="a3"/>
        <w:numPr>
          <w:ilvl w:val="0"/>
          <w:numId w:val="11"/>
        </w:numPr>
        <w:rPr>
          <w:rFonts w:eastAsia="游明朝" w:hint="eastAsia"/>
          <w:b/>
          <w:bCs/>
          <w:color w:val="0070C0"/>
          <w:lang w:eastAsia="ja-JP"/>
        </w:rPr>
      </w:pPr>
      <w:r w:rsidRPr="00863334">
        <w:rPr>
          <w:rFonts w:eastAsia="游明朝"/>
          <w:b/>
          <w:bCs/>
          <w:color w:val="0070C0"/>
          <w:lang w:eastAsia="ja-JP"/>
        </w:rPr>
        <w:t>If development is outsourced to A&amp;W, a detailed technical meeting will be held.</w:t>
      </w:r>
    </w:p>
    <w:p w14:paraId="5A3B7B4C" w14:textId="3DA5C6B6" w:rsidR="0084504C" w:rsidRPr="0084504C" w:rsidRDefault="0084504C" w:rsidP="0084504C">
      <w:pPr>
        <w:ind w:firstLineChars="50" w:firstLine="120"/>
        <w:rPr>
          <w:rFonts w:eastAsia="游明朝"/>
          <w:b/>
          <w:bCs/>
          <w:color w:val="000000"/>
          <w:lang w:eastAsia="ja-JP"/>
        </w:rPr>
      </w:pPr>
      <w:r>
        <w:rPr>
          <w:rFonts w:eastAsia="游明朝" w:hint="eastAsia"/>
          <w:b/>
          <w:bCs/>
          <w:color w:val="000000"/>
          <w:lang w:eastAsia="ja-JP"/>
        </w:rPr>
        <w:t>&lt;A&amp;W&gt;</w:t>
      </w:r>
    </w:p>
    <w:p w14:paraId="0A3F61EF" w14:textId="0F17A410" w:rsidR="009A574A" w:rsidRPr="009A574A" w:rsidRDefault="00863334" w:rsidP="009A574A">
      <w:pPr>
        <w:pStyle w:val="a3"/>
        <w:numPr>
          <w:ilvl w:val="0"/>
          <w:numId w:val="11"/>
        </w:numPr>
        <w:rPr>
          <w:rFonts w:eastAsia="Malgun Gothic"/>
          <w:b/>
          <w:bCs/>
          <w:color w:val="EE0000"/>
          <w:lang w:eastAsia="ko-KR"/>
        </w:rPr>
      </w:pPr>
      <w:r w:rsidRPr="00863334">
        <w:rPr>
          <w:rFonts w:eastAsia="Malgun Gothic" w:hint="eastAsia"/>
          <w:b/>
          <w:bCs/>
          <w:color w:val="EE0000"/>
          <w:lang w:eastAsia="ko-KR"/>
        </w:rPr>
        <w:t>A</w:t>
      </w:r>
      <w:r w:rsidR="009A574A">
        <w:rPr>
          <w:rFonts w:eastAsia="游明朝" w:hint="eastAsia"/>
          <w:b/>
          <w:bCs/>
          <w:color w:val="EE0000"/>
          <w:lang w:eastAsia="ja-JP"/>
        </w:rPr>
        <w:t>&amp;</w:t>
      </w:r>
      <w:r w:rsidRPr="00863334">
        <w:rPr>
          <w:rFonts w:eastAsia="Malgun Gothic" w:hint="eastAsia"/>
          <w:b/>
          <w:bCs/>
          <w:color w:val="EE0000"/>
          <w:lang w:eastAsia="ko-KR"/>
        </w:rPr>
        <w:t>W will respond with a quote for the requested BT Stack by August 22nd.</w:t>
      </w:r>
    </w:p>
    <w:p w14:paraId="64AAA946" w14:textId="151964DE" w:rsidR="003D03CE" w:rsidRPr="009A574A" w:rsidRDefault="00863334" w:rsidP="009A574A">
      <w:pPr>
        <w:pStyle w:val="a3"/>
        <w:numPr>
          <w:ilvl w:val="0"/>
          <w:numId w:val="11"/>
        </w:numPr>
        <w:rPr>
          <w:rFonts w:eastAsia="Malgun Gothic"/>
          <w:b/>
          <w:bCs/>
          <w:color w:val="EE0000"/>
          <w:lang w:eastAsia="ko-KR"/>
        </w:rPr>
      </w:pPr>
      <w:r w:rsidRPr="009A574A">
        <w:rPr>
          <w:rFonts w:eastAsia="Malgun Gothic"/>
          <w:b/>
          <w:bCs/>
          <w:color w:val="EE0000"/>
          <w:lang w:eastAsia="ko-KR"/>
        </w:rPr>
        <w:t>If technical discussions are required for detailed specifications or optional specifications, a web conference will be arranged between TEAC and HQ.</w:t>
      </w:r>
    </w:p>
    <w:sectPr w:rsidR="003D03CE" w:rsidRPr="009A574A" w:rsidSect="00D94AF8">
      <w:headerReference w:type="default" r:id="rId7"/>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76B1C" w14:textId="77777777" w:rsidR="006F209A" w:rsidRDefault="006F209A" w:rsidP="003E3CCA">
      <w:r>
        <w:separator/>
      </w:r>
    </w:p>
  </w:endnote>
  <w:endnote w:type="continuationSeparator" w:id="0">
    <w:p w14:paraId="2A1D2007" w14:textId="77777777" w:rsidR="006F209A" w:rsidRDefault="006F209A"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5709" w14:textId="77777777" w:rsidR="006F209A" w:rsidRDefault="006F209A" w:rsidP="003E3CCA">
      <w:r>
        <w:separator/>
      </w:r>
    </w:p>
  </w:footnote>
  <w:footnote w:type="continuationSeparator" w:id="0">
    <w:p w14:paraId="46917FB8" w14:textId="77777777" w:rsidR="006F209A" w:rsidRDefault="006F209A"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57282"/>
    <w:multiLevelType w:val="hybridMultilevel"/>
    <w:tmpl w:val="73C48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E09A4"/>
    <w:multiLevelType w:val="hybridMultilevel"/>
    <w:tmpl w:val="0568D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3E1D8F"/>
    <w:multiLevelType w:val="hybridMultilevel"/>
    <w:tmpl w:val="5BDC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3752C"/>
    <w:multiLevelType w:val="hybridMultilevel"/>
    <w:tmpl w:val="BD2CB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7"/>
  </w:num>
  <w:num w:numId="2" w16cid:durableId="1876039986">
    <w:abstractNumId w:val="8"/>
    <w:lvlOverride w:ilvl="0"/>
    <w:lvlOverride w:ilvl="1"/>
    <w:lvlOverride w:ilvl="2">
      <w:startOverride w:val="1"/>
    </w:lvlOverride>
    <w:lvlOverride w:ilvl="3"/>
    <w:lvlOverride w:ilvl="4"/>
    <w:lvlOverride w:ilvl="5"/>
    <w:lvlOverride w:ilvl="6"/>
    <w:lvlOverride w:ilvl="7"/>
    <w:lvlOverride w:ilvl="8"/>
  </w:num>
  <w:num w:numId="3" w16cid:durableId="1251692863">
    <w:abstractNumId w:val="8"/>
  </w:num>
  <w:num w:numId="4" w16cid:durableId="103692237">
    <w:abstractNumId w:val="0"/>
  </w:num>
  <w:num w:numId="5" w16cid:durableId="1164974485">
    <w:abstractNumId w:val="3"/>
  </w:num>
  <w:num w:numId="6" w16cid:durableId="2051683805">
    <w:abstractNumId w:val="2"/>
  </w:num>
  <w:num w:numId="7" w16cid:durableId="317734711">
    <w:abstractNumId w:val="9"/>
  </w:num>
  <w:num w:numId="8" w16cid:durableId="391579444">
    <w:abstractNumId w:val="1"/>
  </w:num>
  <w:num w:numId="9" w16cid:durableId="2135050572">
    <w:abstractNumId w:val="4"/>
  </w:num>
  <w:num w:numId="10" w16cid:durableId="367145851">
    <w:abstractNumId w:val="5"/>
  </w:num>
  <w:num w:numId="11" w16cid:durableId="2104453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12311"/>
    <w:rsid w:val="0001787A"/>
    <w:rsid w:val="000269F4"/>
    <w:rsid w:val="00045FA1"/>
    <w:rsid w:val="00070D9A"/>
    <w:rsid w:val="00073066"/>
    <w:rsid w:val="00081316"/>
    <w:rsid w:val="00082CC6"/>
    <w:rsid w:val="00086DD3"/>
    <w:rsid w:val="000A02FA"/>
    <w:rsid w:val="000A1BBF"/>
    <w:rsid w:val="000B198C"/>
    <w:rsid w:val="000E5D1C"/>
    <w:rsid w:val="000F0C92"/>
    <w:rsid w:val="00122DBB"/>
    <w:rsid w:val="00136CA7"/>
    <w:rsid w:val="00145E24"/>
    <w:rsid w:val="001610FC"/>
    <w:rsid w:val="00161E24"/>
    <w:rsid w:val="00164ECF"/>
    <w:rsid w:val="00165A55"/>
    <w:rsid w:val="00173659"/>
    <w:rsid w:val="00183FF4"/>
    <w:rsid w:val="00193E5E"/>
    <w:rsid w:val="0019420D"/>
    <w:rsid w:val="001A177E"/>
    <w:rsid w:val="001A222F"/>
    <w:rsid w:val="001A42E8"/>
    <w:rsid w:val="001B1725"/>
    <w:rsid w:val="001C45B3"/>
    <w:rsid w:val="001D374D"/>
    <w:rsid w:val="001D4061"/>
    <w:rsid w:val="001E02E6"/>
    <w:rsid w:val="00217C23"/>
    <w:rsid w:val="00222273"/>
    <w:rsid w:val="00237344"/>
    <w:rsid w:val="00245774"/>
    <w:rsid w:val="00263C56"/>
    <w:rsid w:val="00264D84"/>
    <w:rsid w:val="00267B61"/>
    <w:rsid w:val="0028248F"/>
    <w:rsid w:val="00293A7E"/>
    <w:rsid w:val="00294D10"/>
    <w:rsid w:val="002A70FF"/>
    <w:rsid w:val="002A7EFC"/>
    <w:rsid w:val="002B0F86"/>
    <w:rsid w:val="002B3E81"/>
    <w:rsid w:val="002B7CE0"/>
    <w:rsid w:val="002D41A9"/>
    <w:rsid w:val="002F40CA"/>
    <w:rsid w:val="002F4528"/>
    <w:rsid w:val="003022B8"/>
    <w:rsid w:val="00305006"/>
    <w:rsid w:val="00315FFA"/>
    <w:rsid w:val="00333A49"/>
    <w:rsid w:val="00342C32"/>
    <w:rsid w:val="0036236F"/>
    <w:rsid w:val="00363878"/>
    <w:rsid w:val="0037105F"/>
    <w:rsid w:val="00371291"/>
    <w:rsid w:val="003A7A29"/>
    <w:rsid w:val="003A7FD6"/>
    <w:rsid w:val="003B3BC7"/>
    <w:rsid w:val="003B5FA5"/>
    <w:rsid w:val="003B6AE1"/>
    <w:rsid w:val="003C139C"/>
    <w:rsid w:val="003C1EDC"/>
    <w:rsid w:val="003C27F3"/>
    <w:rsid w:val="003D03CE"/>
    <w:rsid w:val="003D6B33"/>
    <w:rsid w:val="003E3CCA"/>
    <w:rsid w:val="003E434E"/>
    <w:rsid w:val="003F73AE"/>
    <w:rsid w:val="00403C33"/>
    <w:rsid w:val="00404958"/>
    <w:rsid w:val="00404E3E"/>
    <w:rsid w:val="004130E8"/>
    <w:rsid w:val="00415154"/>
    <w:rsid w:val="0042595E"/>
    <w:rsid w:val="0043456A"/>
    <w:rsid w:val="0043464F"/>
    <w:rsid w:val="00437393"/>
    <w:rsid w:val="004413E3"/>
    <w:rsid w:val="004421CF"/>
    <w:rsid w:val="00446B8C"/>
    <w:rsid w:val="00465BDF"/>
    <w:rsid w:val="00472753"/>
    <w:rsid w:val="00475373"/>
    <w:rsid w:val="00475869"/>
    <w:rsid w:val="00485122"/>
    <w:rsid w:val="00486858"/>
    <w:rsid w:val="004A1554"/>
    <w:rsid w:val="004A20D7"/>
    <w:rsid w:val="004A4998"/>
    <w:rsid w:val="004B122D"/>
    <w:rsid w:val="004B4532"/>
    <w:rsid w:val="004B7C9D"/>
    <w:rsid w:val="004C3EDF"/>
    <w:rsid w:val="004D19A0"/>
    <w:rsid w:val="004D3A57"/>
    <w:rsid w:val="004D593E"/>
    <w:rsid w:val="004E1389"/>
    <w:rsid w:val="00500463"/>
    <w:rsid w:val="00501C3C"/>
    <w:rsid w:val="005126FD"/>
    <w:rsid w:val="00520885"/>
    <w:rsid w:val="0052124C"/>
    <w:rsid w:val="0053193F"/>
    <w:rsid w:val="00543C35"/>
    <w:rsid w:val="005448BD"/>
    <w:rsid w:val="00557099"/>
    <w:rsid w:val="005709A1"/>
    <w:rsid w:val="00584A89"/>
    <w:rsid w:val="0058559D"/>
    <w:rsid w:val="00593EAE"/>
    <w:rsid w:val="005A289B"/>
    <w:rsid w:val="005D577F"/>
    <w:rsid w:val="005D7789"/>
    <w:rsid w:val="005E3536"/>
    <w:rsid w:val="005E5708"/>
    <w:rsid w:val="005F7DCB"/>
    <w:rsid w:val="00601702"/>
    <w:rsid w:val="00605738"/>
    <w:rsid w:val="006155D0"/>
    <w:rsid w:val="00615DF8"/>
    <w:rsid w:val="00622173"/>
    <w:rsid w:val="0062797F"/>
    <w:rsid w:val="0063494B"/>
    <w:rsid w:val="00644656"/>
    <w:rsid w:val="006475AA"/>
    <w:rsid w:val="006610CC"/>
    <w:rsid w:val="006627EE"/>
    <w:rsid w:val="00673BE5"/>
    <w:rsid w:val="00680D3A"/>
    <w:rsid w:val="00684AE4"/>
    <w:rsid w:val="00687CBB"/>
    <w:rsid w:val="006A4A59"/>
    <w:rsid w:val="006A7247"/>
    <w:rsid w:val="006B5527"/>
    <w:rsid w:val="006C71FC"/>
    <w:rsid w:val="006D4DAB"/>
    <w:rsid w:val="006D6515"/>
    <w:rsid w:val="006E0BB3"/>
    <w:rsid w:val="006E0F1C"/>
    <w:rsid w:val="006E51F2"/>
    <w:rsid w:val="006F209A"/>
    <w:rsid w:val="006F22DB"/>
    <w:rsid w:val="00706842"/>
    <w:rsid w:val="00726635"/>
    <w:rsid w:val="00726ADF"/>
    <w:rsid w:val="00733918"/>
    <w:rsid w:val="00736B60"/>
    <w:rsid w:val="00741823"/>
    <w:rsid w:val="00753F1A"/>
    <w:rsid w:val="0076189F"/>
    <w:rsid w:val="00772BB4"/>
    <w:rsid w:val="007754F5"/>
    <w:rsid w:val="00782348"/>
    <w:rsid w:val="00782F0B"/>
    <w:rsid w:val="0078753A"/>
    <w:rsid w:val="00790C29"/>
    <w:rsid w:val="007918D3"/>
    <w:rsid w:val="00791D69"/>
    <w:rsid w:val="00792F5C"/>
    <w:rsid w:val="007932CD"/>
    <w:rsid w:val="007978BB"/>
    <w:rsid w:val="007B0F1A"/>
    <w:rsid w:val="007B2ED5"/>
    <w:rsid w:val="007C2A70"/>
    <w:rsid w:val="007D0078"/>
    <w:rsid w:val="007E2E39"/>
    <w:rsid w:val="00830BEE"/>
    <w:rsid w:val="0084504C"/>
    <w:rsid w:val="00845325"/>
    <w:rsid w:val="00845BAD"/>
    <w:rsid w:val="00851C26"/>
    <w:rsid w:val="00853A1C"/>
    <w:rsid w:val="00853E3B"/>
    <w:rsid w:val="0085528E"/>
    <w:rsid w:val="00860E5D"/>
    <w:rsid w:val="00863334"/>
    <w:rsid w:val="008852B0"/>
    <w:rsid w:val="008869C3"/>
    <w:rsid w:val="008B2784"/>
    <w:rsid w:val="008B741D"/>
    <w:rsid w:val="008C01DD"/>
    <w:rsid w:val="008C6939"/>
    <w:rsid w:val="008C7FF1"/>
    <w:rsid w:val="008D1C33"/>
    <w:rsid w:val="008D1D16"/>
    <w:rsid w:val="008F1AA0"/>
    <w:rsid w:val="008F37CF"/>
    <w:rsid w:val="009029FF"/>
    <w:rsid w:val="00903EBF"/>
    <w:rsid w:val="00904C48"/>
    <w:rsid w:val="009167BE"/>
    <w:rsid w:val="0091778A"/>
    <w:rsid w:val="00930457"/>
    <w:rsid w:val="009438D3"/>
    <w:rsid w:val="0094640D"/>
    <w:rsid w:val="00953327"/>
    <w:rsid w:val="00955814"/>
    <w:rsid w:val="009571E3"/>
    <w:rsid w:val="00981798"/>
    <w:rsid w:val="00982D29"/>
    <w:rsid w:val="00983409"/>
    <w:rsid w:val="00986E72"/>
    <w:rsid w:val="009A51B2"/>
    <w:rsid w:val="009A574A"/>
    <w:rsid w:val="009B7F54"/>
    <w:rsid w:val="009C5271"/>
    <w:rsid w:val="009C57AA"/>
    <w:rsid w:val="009D38B1"/>
    <w:rsid w:val="009D6D22"/>
    <w:rsid w:val="009E2E73"/>
    <w:rsid w:val="009E2EE7"/>
    <w:rsid w:val="009F1851"/>
    <w:rsid w:val="009F3C78"/>
    <w:rsid w:val="00A056AC"/>
    <w:rsid w:val="00A05991"/>
    <w:rsid w:val="00A07A5F"/>
    <w:rsid w:val="00A4035A"/>
    <w:rsid w:val="00A530F9"/>
    <w:rsid w:val="00A55BD0"/>
    <w:rsid w:val="00A575BD"/>
    <w:rsid w:val="00AA0686"/>
    <w:rsid w:val="00AC196F"/>
    <w:rsid w:val="00AD0AA4"/>
    <w:rsid w:val="00AD736A"/>
    <w:rsid w:val="00AF2051"/>
    <w:rsid w:val="00B11640"/>
    <w:rsid w:val="00B11A13"/>
    <w:rsid w:val="00B17EE4"/>
    <w:rsid w:val="00B20B11"/>
    <w:rsid w:val="00B21799"/>
    <w:rsid w:val="00B37D15"/>
    <w:rsid w:val="00B421A2"/>
    <w:rsid w:val="00B4727D"/>
    <w:rsid w:val="00B507F6"/>
    <w:rsid w:val="00B53661"/>
    <w:rsid w:val="00B53A19"/>
    <w:rsid w:val="00B55504"/>
    <w:rsid w:val="00B75939"/>
    <w:rsid w:val="00B8279C"/>
    <w:rsid w:val="00B83FA0"/>
    <w:rsid w:val="00B976E2"/>
    <w:rsid w:val="00BA0337"/>
    <w:rsid w:val="00BB4C00"/>
    <w:rsid w:val="00BC63FE"/>
    <w:rsid w:val="00BD2565"/>
    <w:rsid w:val="00C01B1E"/>
    <w:rsid w:val="00C022BB"/>
    <w:rsid w:val="00C0598F"/>
    <w:rsid w:val="00C05C69"/>
    <w:rsid w:val="00C068E1"/>
    <w:rsid w:val="00C101FD"/>
    <w:rsid w:val="00C11814"/>
    <w:rsid w:val="00C25121"/>
    <w:rsid w:val="00C331D9"/>
    <w:rsid w:val="00C34BCB"/>
    <w:rsid w:val="00C45F02"/>
    <w:rsid w:val="00C564C4"/>
    <w:rsid w:val="00C572A4"/>
    <w:rsid w:val="00C61475"/>
    <w:rsid w:val="00C764F7"/>
    <w:rsid w:val="00C87AAC"/>
    <w:rsid w:val="00C9320C"/>
    <w:rsid w:val="00CA4724"/>
    <w:rsid w:val="00CB64B6"/>
    <w:rsid w:val="00CC518A"/>
    <w:rsid w:val="00CE0275"/>
    <w:rsid w:val="00CE0980"/>
    <w:rsid w:val="00CF1CA3"/>
    <w:rsid w:val="00D0372D"/>
    <w:rsid w:val="00D0602D"/>
    <w:rsid w:val="00D11A42"/>
    <w:rsid w:val="00D11CAC"/>
    <w:rsid w:val="00D14BB1"/>
    <w:rsid w:val="00D20A85"/>
    <w:rsid w:val="00D27CFF"/>
    <w:rsid w:val="00D47662"/>
    <w:rsid w:val="00D5000B"/>
    <w:rsid w:val="00D523E7"/>
    <w:rsid w:val="00D65C80"/>
    <w:rsid w:val="00D66DFE"/>
    <w:rsid w:val="00D86854"/>
    <w:rsid w:val="00D87735"/>
    <w:rsid w:val="00D91252"/>
    <w:rsid w:val="00D94AF8"/>
    <w:rsid w:val="00D94E68"/>
    <w:rsid w:val="00DA50C5"/>
    <w:rsid w:val="00DB0753"/>
    <w:rsid w:val="00DB1074"/>
    <w:rsid w:val="00DB58C6"/>
    <w:rsid w:val="00DC0A45"/>
    <w:rsid w:val="00DC2EFF"/>
    <w:rsid w:val="00DD1DE5"/>
    <w:rsid w:val="00DD5F08"/>
    <w:rsid w:val="00DD7802"/>
    <w:rsid w:val="00DE0A9B"/>
    <w:rsid w:val="00DE7DE1"/>
    <w:rsid w:val="00DF1D8F"/>
    <w:rsid w:val="00DF3D46"/>
    <w:rsid w:val="00DF49FF"/>
    <w:rsid w:val="00DF7B53"/>
    <w:rsid w:val="00E06D32"/>
    <w:rsid w:val="00E13AC8"/>
    <w:rsid w:val="00E171FE"/>
    <w:rsid w:val="00E17606"/>
    <w:rsid w:val="00E362D7"/>
    <w:rsid w:val="00E45647"/>
    <w:rsid w:val="00E577F5"/>
    <w:rsid w:val="00E67BA7"/>
    <w:rsid w:val="00E71AC2"/>
    <w:rsid w:val="00E815DF"/>
    <w:rsid w:val="00E823E1"/>
    <w:rsid w:val="00E8787F"/>
    <w:rsid w:val="00EA39F6"/>
    <w:rsid w:val="00EA75E2"/>
    <w:rsid w:val="00EB228D"/>
    <w:rsid w:val="00EB4B66"/>
    <w:rsid w:val="00EC26E0"/>
    <w:rsid w:val="00ED6075"/>
    <w:rsid w:val="00ED6133"/>
    <w:rsid w:val="00ED71DC"/>
    <w:rsid w:val="00EF162B"/>
    <w:rsid w:val="00F06E9A"/>
    <w:rsid w:val="00F07789"/>
    <w:rsid w:val="00F10464"/>
    <w:rsid w:val="00F15E38"/>
    <w:rsid w:val="00F26210"/>
    <w:rsid w:val="00F46946"/>
    <w:rsid w:val="00F65CEC"/>
    <w:rsid w:val="00F721A9"/>
    <w:rsid w:val="00F7413F"/>
    <w:rsid w:val="00F75878"/>
    <w:rsid w:val="00F75A1D"/>
    <w:rsid w:val="00F77AF4"/>
    <w:rsid w:val="00F827B0"/>
    <w:rsid w:val="00FD22F9"/>
    <w:rsid w:val="00FD79C5"/>
    <w:rsid w:val="00FE69BF"/>
    <w:rsid w:val="00FF1F58"/>
    <w:rsid w:val="00FF6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074"/>
    <w:rPr>
      <w:rFonts w:ascii="Calibri" w:eastAsia="PMingLiU" w:hAnsi="Calibri" w:cs="Calibri"/>
      <w:kern w:val="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table" w:styleId="a8">
    <w:name w:val="Table Grid"/>
    <w:basedOn w:val="a1"/>
    <w:uiPriority w:val="39"/>
    <w:rsid w:val="001C4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 w:id="15178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1086</Words>
  <Characters>6194</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23</cp:revision>
  <dcterms:created xsi:type="dcterms:W3CDTF">2025-08-10T05:22:00Z</dcterms:created>
  <dcterms:modified xsi:type="dcterms:W3CDTF">2025-08-10T07:05:00Z</dcterms:modified>
</cp:coreProperties>
</file>