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D1BABCC" w:rsidR="007C2A70" w:rsidRPr="001618A5" w:rsidRDefault="008C6939" w:rsidP="003E3CCA">
      <w:pPr>
        <w:rPr>
          <w:rFonts w:eastAsia="游明朝"/>
          <w:color w:val="000000"/>
          <w:sz w:val="32"/>
          <w:szCs w:val="32"/>
          <w:lang w:eastAsia="ja-JP"/>
        </w:rPr>
      </w:pPr>
      <w:r w:rsidRPr="008C6939">
        <w:rPr>
          <w:b/>
          <w:bCs/>
          <w:color w:val="000000"/>
          <w:sz w:val="22"/>
          <w:szCs w:val="22"/>
        </w:rPr>
        <w:t>Customer:</w:t>
      </w:r>
      <w:r w:rsidR="004D78A6">
        <w:rPr>
          <w:rFonts w:eastAsia="游明朝" w:hint="eastAsia"/>
          <w:color w:val="000000"/>
          <w:sz w:val="22"/>
          <w:szCs w:val="22"/>
          <w:lang w:eastAsia="ja-JP"/>
        </w:rPr>
        <w:t xml:space="preserve"> </w:t>
      </w:r>
      <w:r w:rsidR="004D78A6">
        <w:rPr>
          <w:rFonts w:eastAsia="Malgun Gothic" w:hint="eastAsia"/>
          <w:color w:val="000000"/>
          <w:sz w:val="22"/>
          <w:szCs w:val="22"/>
          <w:lang w:eastAsia="ko-KR"/>
        </w:rPr>
        <w:t>Kaga</w:t>
      </w:r>
      <w:r w:rsidR="001618A5">
        <w:rPr>
          <w:rFonts w:eastAsia="游明朝" w:hint="eastAsia"/>
          <w:color w:val="000000"/>
          <w:sz w:val="22"/>
          <w:szCs w:val="22"/>
          <w:lang w:eastAsia="ja-JP"/>
        </w:rPr>
        <w:t xml:space="preserve"> FEI</w:t>
      </w:r>
    </w:p>
    <w:p w14:paraId="00F26CEC" w14:textId="43D7ED65" w:rsidR="007C2A70" w:rsidRPr="00122DBB"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A05991">
        <w:rPr>
          <w:rFonts w:eastAsia="Malgun Gothic" w:hint="eastAsia"/>
          <w:color w:val="000000"/>
          <w:sz w:val="22"/>
          <w:szCs w:val="22"/>
          <w:lang w:eastAsia="ko-KR"/>
        </w:rPr>
        <w:t>5</w:t>
      </w:r>
      <w:r w:rsidR="008C01DD">
        <w:rPr>
          <w:color w:val="000000"/>
          <w:sz w:val="22"/>
          <w:szCs w:val="22"/>
        </w:rPr>
        <w:t>.</w:t>
      </w:r>
      <w:r w:rsidR="00251463">
        <w:rPr>
          <w:rFonts w:eastAsia="游明朝" w:hint="eastAsia"/>
          <w:color w:val="000000"/>
          <w:sz w:val="22"/>
          <w:szCs w:val="22"/>
          <w:lang w:eastAsia="ja-JP"/>
        </w:rPr>
        <w:t>9</w:t>
      </w:r>
      <w:r w:rsidR="001610FC">
        <w:rPr>
          <w:rFonts w:eastAsia="Malgun Gothic" w:hint="eastAsia"/>
          <w:color w:val="000000"/>
          <w:sz w:val="22"/>
          <w:szCs w:val="22"/>
          <w:lang w:eastAsia="ko-KR"/>
        </w:rPr>
        <w:t>.</w:t>
      </w:r>
      <w:r w:rsidR="001618A5">
        <w:rPr>
          <w:rFonts w:eastAsia="游明朝" w:hint="eastAsia"/>
          <w:color w:val="000000"/>
          <w:sz w:val="22"/>
          <w:szCs w:val="22"/>
          <w:lang w:eastAsia="ja-JP"/>
        </w:rPr>
        <w:t>24</w:t>
      </w:r>
    </w:p>
    <w:p w14:paraId="45F114EB" w14:textId="1EFA076A" w:rsidR="003E3CCA" w:rsidRPr="00584A89"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1618A5">
        <w:rPr>
          <w:rFonts w:eastAsia="游明朝" w:hint="eastAsia"/>
          <w:color w:val="000000"/>
          <w:sz w:val="22"/>
          <w:szCs w:val="22"/>
          <w:lang w:eastAsia="ja-JP"/>
        </w:rPr>
        <w:t>Web</w:t>
      </w:r>
      <w:r w:rsidR="0042595E">
        <w:rPr>
          <w:rFonts w:eastAsia="游明朝" w:hint="eastAsia"/>
          <w:color w:val="000000"/>
          <w:sz w:val="22"/>
          <w:szCs w:val="22"/>
          <w:lang w:eastAsia="ja-JP"/>
        </w:rPr>
        <w:t xml:space="preserve"> </w:t>
      </w:r>
      <w:r w:rsidR="00584A89" w:rsidRPr="00EC6D5E">
        <w:rPr>
          <w:color w:val="000000"/>
          <w:sz w:val="22"/>
          <w:szCs w:val="22"/>
        </w:rPr>
        <w:t>Conference</w:t>
      </w:r>
    </w:p>
    <w:p w14:paraId="080BB64F" w14:textId="6827A604" w:rsidR="007C2A70" w:rsidRPr="001618A5"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EF162B">
        <w:rPr>
          <w:color w:val="000000"/>
          <w:sz w:val="22"/>
          <w:szCs w:val="22"/>
        </w:rPr>
        <w:t xml:space="preserve"> </w:t>
      </w:r>
      <w:r w:rsidR="001618A5" w:rsidRPr="001618A5">
        <w:rPr>
          <w:color w:val="000000"/>
          <w:sz w:val="22"/>
          <w:szCs w:val="22"/>
        </w:rPr>
        <w:t xml:space="preserve">Meeting to confirm whether A&amp;W can be introduced to </w:t>
      </w:r>
      <w:proofErr w:type="gramStart"/>
      <w:r w:rsidR="001618A5" w:rsidRPr="001618A5">
        <w:rPr>
          <w:color w:val="000000"/>
          <w:sz w:val="22"/>
          <w:szCs w:val="22"/>
        </w:rPr>
        <w:t>2 wheel</w:t>
      </w:r>
      <w:proofErr w:type="gramEnd"/>
      <w:r w:rsidR="001618A5" w:rsidRPr="001618A5">
        <w:rPr>
          <w:color w:val="000000"/>
          <w:sz w:val="22"/>
          <w:szCs w:val="22"/>
        </w:rPr>
        <w:t xml:space="preserve"> manufacturers</w:t>
      </w:r>
    </w:p>
    <w:p w14:paraId="6825B6C5" w14:textId="341368B3" w:rsidR="007932CD" w:rsidRDefault="007C2A70" w:rsidP="003E3CCA">
      <w:pPr>
        <w:rPr>
          <w:color w:val="000000"/>
          <w:sz w:val="22"/>
          <w:szCs w:val="22"/>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AD0AA4">
        <w:rPr>
          <w:color w:val="000000"/>
          <w:sz w:val="22"/>
          <w:szCs w:val="22"/>
        </w:rPr>
        <w:t xml:space="preserve"> same as above</w:t>
      </w:r>
      <w:r w:rsidR="005E3536">
        <w:rPr>
          <w:color w:val="000000"/>
          <w:sz w:val="22"/>
          <w:szCs w:val="22"/>
        </w:rPr>
        <w:t xml:space="preserve">  </w:t>
      </w:r>
    </w:p>
    <w:p w14:paraId="3DEF4832" w14:textId="75C67D96" w:rsidR="007C2A70" w:rsidRDefault="007C2A70" w:rsidP="003E3CCA">
      <w:pPr>
        <w:rPr>
          <w:b/>
          <w:bCs/>
          <w:color w:val="000000"/>
          <w:sz w:val="22"/>
          <w:szCs w:val="22"/>
        </w:rPr>
      </w:pPr>
      <w:r w:rsidRPr="007C2A70">
        <w:rPr>
          <w:color w:val="000000"/>
          <w:sz w:val="22"/>
          <w:szCs w:val="22"/>
        </w:rPr>
        <w:t>Whether the results of the meeting achieved the expected purpose</w:t>
      </w:r>
      <w:r>
        <w:rPr>
          <w:color w:val="000000"/>
          <w:sz w:val="22"/>
          <w:szCs w:val="22"/>
        </w:rPr>
        <w:t>:</w:t>
      </w:r>
      <w:r w:rsidR="00B83FA0">
        <w:rPr>
          <w:color w:val="000000"/>
          <w:sz w:val="22"/>
          <w:szCs w:val="22"/>
        </w:rPr>
        <w:t xml:space="preserve"> </w:t>
      </w:r>
      <w:r w:rsidR="00C02CF3">
        <w:rPr>
          <w:rFonts w:eastAsia="游明朝" w:hint="eastAsia"/>
          <w:color w:val="000000"/>
          <w:sz w:val="22"/>
          <w:szCs w:val="22"/>
          <w:lang w:eastAsia="ja-JP"/>
        </w:rPr>
        <w:t>YES</w:t>
      </w:r>
      <w:r w:rsidR="00981798">
        <w:rPr>
          <w:color w:val="000000"/>
          <w:sz w:val="22"/>
          <w:szCs w:val="22"/>
        </w:rPr>
        <w:t xml:space="preserve"> </w:t>
      </w:r>
    </w:p>
    <w:p w14:paraId="6F5C2C07" w14:textId="77777777" w:rsidR="00EF162B" w:rsidRDefault="00EF162B" w:rsidP="003E3CCA">
      <w:pPr>
        <w:rPr>
          <w:b/>
          <w:bCs/>
          <w:color w:val="000000"/>
          <w:sz w:val="22"/>
          <w:szCs w:val="22"/>
        </w:rPr>
      </w:pPr>
    </w:p>
    <w:p w14:paraId="4CBC65EB" w14:textId="662332AE" w:rsidR="003E3CCA" w:rsidRDefault="003E3CCA" w:rsidP="003E3CCA">
      <w:pPr>
        <w:rPr>
          <w:b/>
          <w:bCs/>
          <w:color w:val="000000"/>
          <w:sz w:val="22"/>
          <w:szCs w:val="22"/>
        </w:rPr>
      </w:pPr>
      <w:r>
        <w:rPr>
          <w:b/>
          <w:bCs/>
          <w:color w:val="000000"/>
          <w:sz w:val="22"/>
          <w:szCs w:val="22"/>
        </w:rPr>
        <w:t>Participants:</w:t>
      </w:r>
    </w:p>
    <w:p w14:paraId="2940E760" w14:textId="77777777" w:rsidR="004D78A6" w:rsidRDefault="004D78A6" w:rsidP="004D78A6">
      <w:pPr>
        <w:pStyle w:val="a3"/>
        <w:numPr>
          <w:ilvl w:val="0"/>
          <w:numId w:val="6"/>
        </w:numPr>
        <w:rPr>
          <w:color w:val="000000"/>
        </w:rPr>
      </w:pPr>
      <w:r>
        <w:rPr>
          <w:rFonts w:eastAsia="Malgun Gothic" w:hint="eastAsia"/>
          <w:color w:val="000000"/>
          <w:lang w:eastAsia="ko-KR"/>
        </w:rPr>
        <w:t>KAGA FEI</w:t>
      </w:r>
      <w:r w:rsidRPr="004A4998">
        <w:rPr>
          <w:color w:val="000000"/>
        </w:rPr>
        <w:t>:</w:t>
      </w:r>
      <w:r>
        <w:rPr>
          <w:color w:val="000000"/>
        </w:rPr>
        <w:t xml:space="preserve"> </w:t>
      </w:r>
    </w:p>
    <w:p w14:paraId="39F9071F" w14:textId="77777777" w:rsidR="004D78A6" w:rsidRPr="004D593E" w:rsidRDefault="004D78A6" w:rsidP="004D78A6">
      <w:pPr>
        <w:pStyle w:val="a3"/>
        <w:numPr>
          <w:ilvl w:val="1"/>
          <w:numId w:val="6"/>
        </w:numPr>
        <w:rPr>
          <w:rFonts w:eastAsia="Malgun Gothic"/>
          <w:color w:val="000000"/>
          <w:lang w:eastAsia="ko-KR"/>
        </w:rPr>
      </w:pPr>
      <w:r>
        <w:rPr>
          <w:rFonts w:eastAsia="Malgun Gothic" w:hint="eastAsia"/>
          <w:color w:val="000000"/>
          <w:lang w:eastAsia="ko-KR"/>
        </w:rPr>
        <w:t xml:space="preserve">Satoshi </w:t>
      </w:r>
      <w:proofErr w:type="spellStart"/>
      <w:r>
        <w:rPr>
          <w:rFonts w:eastAsia="Malgun Gothic" w:hint="eastAsia"/>
          <w:color w:val="000000"/>
          <w:lang w:eastAsia="ko-KR"/>
        </w:rPr>
        <w:t>Tobe</w:t>
      </w:r>
      <w:proofErr w:type="spellEnd"/>
      <w:r>
        <w:rPr>
          <w:rFonts w:eastAsia="Malgun Gothic" w:hint="eastAsia"/>
          <w:color w:val="000000"/>
          <w:lang w:eastAsia="ko-KR"/>
        </w:rPr>
        <w:t xml:space="preserve"> </w:t>
      </w:r>
      <w:r>
        <w:rPr>
          <w:rFonts w:eastAsia="Malgun Gothic"/>
          <w:color w:val="000000"/>
          <w:lang w:eastAsia="ko-KR"/>
        </w:rPr>
        <w:t>–</w:t>
      </w:r>
      <w:r>
        <w:rPr>
          <w:rFonts w:eastAsia="Malgun Gothic" w:hint="eastAsia"/>
          <w:color w:val="000000"/>
          <w:lang w:eastAsia="ko-KR"/>
        </w:rPr>
        <w:t xml:space="preserve"> Assistant manager/Technical Marketing Dept. (H/W Engineer)</w:t>
      </w:r>
    </w:p>
    <w:p w14:paraId="21930169" w14:textId="3B862261" w:rsidR="004D78A6" w:rsidRDefault="009476A2" w:rsidP="004D78A6">
      <w:pPr>
        <w:pStyle w:val="a3"/>
        <w:numPr>
          <w:ilvl w:val="1"/>
          <w:numId w:val="6"/>
        </w:numPr>
        <w:rPr>
          <w:rFonts w:eastAsia="Malgun Gothic"/>
          <w:color w:val="000000"/>
          <w:lang w:eastAsia="ko-KR"/>
        </w:rPr>
      </w:pPr>
      <w:r>
        <w:rPr>
          <w:rFonts w:eastAsia="游明朝" w:hint="eastAsia"/>
          <w:color w:val="000000"/>
          <w:lang w:eastAsia="ja-JP"/>
        </w:rPr>
        <w:t xml:space="preserve">Makoto </w:t>
      </w:r>
      <w:proofErr w:type="spellStart"/>
      <w:r>
        <w:rPr>
          <w:rFonts w:eastAsia="游明朝" w:hint="eastAsia"/>
          <w:color w:val="000000"/>
          <w:lang w:eastAsia="ja-JP"/>
        </w:rPr>
        <w:t>Mishika</w:t>
      </w:r>
      <w:r w:rsidR="00850596">
        <w:rPr>
          <w:rFonts w:eastAsia="游明朝" w:hint="eastAsia"/>
          <w:color w:val="000000"/>
          <w:lang w:eastAsia="ja-JP"/>
        </w:rPr>
        <w:t>ta</w:t>
      </w:r>
      <w:proofErr w:type="spellEnd"/>
      <w:r w:rsidR="004D78A6">
        <w:rPr>
          <w:rFonts w:eastAsia="游明朝" w:hint="eastAsia"/>
          <w:color w:val="000000"/>
          <w:lang w:eastAsia="ja-JP"/>
        </w:rPr>
        <w:t xml:space="preserve"> </w:t>
      </w:r>
      <w:r w:rsidR="004D78A6">
        <w:rPr>
          <w:rFonts w:eastAsia="Malgun Gothic"/>
          <w:color w:val="000000"/>
          <w:lang w:eastAsia="ko-KR"/>
        </w:rPr>
        <w:t>–</w:t>
      </w:r>
      <w:r w:rsidR="004D78A6">
        <w:rPr>
          <w:rFonts w:eastAsia="Malgun Gothic" w:hint="eastAsia"/>
          <w:color w:val="000000"/>
          <w:lang w:eastAsia="ko-KR"/>
        </w:rPr>
        <w:t xml:space="preserve"> </w:t>
      </w:r>
      <w:r w:rsidR="004D78A6" w:rsidRPr="00A07A5F">
        <w:rPr>
          <w:rFonts w:eastAsia="Malgun Gothic"/>
          <w:color w:val="000000"/>
          <w:lang w:eastAsia="ko-KR"/>
        </w:rPr>
        <w:t>Manager</w:t>
      </w:r>
      <w:r w:rsidR="004D78A6">
        <w:rPr>
          <w:rFonts w:eastAsia="Malgun Gothic" w:hint="eastAsia"/>
          <w:color w:val="000000"/>
          <w:lang w:eastAsia="ko-KR"/>
        </w:rPr>
        <w:t>/Technical Marketing Dept. (Engineer)</w:t>
      </w:r>
    </w:p>
    <w:p w14:paraId="76F842FD" w14:textId="77777777" w:rsidR="0052124C" w:rsidRPr="00C04107" w:rsidRDefault="0052124C" w:rsidP="00B17EE4">
      <w:pPr>
        <w:rPr>
          <w:rFonts w:eastAsia="游明朝"/>
          <w:b/>
          <w:bCs/>
          <w:color w:val="000000"/>
          <w:lang w:eastAsia="ja-JP"/>
        </w:rPr>
      </w:pPr>
    </w:p>
    <w:p w14:paraId="017B9BEA" w14:textId="799E9B10" w:rsidR="0052124C" w:rsidRPr="00B549BE" w:rsidRDefault="003E3CCA" w:rsidP="00B549BE">
      <w:pPr>
        <w:rPr>
          <w:rFonts w:eastAsia="游明朝"/>
          <w:b/>
          <w:bCs/>
          <w:color w:val="000000"/>
          <w:lang w:eastAsia="ja-JP"/>
        </w:rPr>
      </w:pPr>
      <w:r w:rsidRPr="000E5D1C">
        <w:rPr>
          <w:b/>
          <w:bCs/>
          <w:color w:val="000000"/>
        </w:rPr>
        <w:t>Summary:</w:t>
      </w:r>
    </w:p>
    <w:p w14:paraId="7A21674D" w14:textId="3202DAD1" w:rsidR="009476A2" w:rsidRPr="009476A2" w:rsidRDefault="009476A2" w:rsidP="009476A2">
      <w:pPr>
        <w:pStyle w:val="a3"/>
        <w:numPr>
          <w:ilvl w:val="0"/>
          <w:numId w:val="6"/>
        </w:numPr>
        <w:rPr>
          <w:rFonts w:eastAsia="Malgun Gothic"/>
          <w:color w:val="0070C0"/>
          <w:lang w:eastAsia="ko-KR"/>
        </w:rPr>
      </w:pPr>
      <w:r w:rsidRPr="009476A2">
        <w:rPr>
          <w:rFonts w:eastAsia="Malgun Gothic"/>
          <w:color w:val="0070C0"/>
          <w:lang w:eastAsia="ko-KR"/>
        </w:rPr>
        <w:t>Kaga FEI will introduce A&amp;W to Suzuki (2 Wheels), which is interested in A&amp;W Solution's CP/AA.</w:t>
      </w:r>
    </w:p>
    <w:p w14:paraId="5923D4B2" w14:textId="77777777" w:rsidR="009476A2" w:rsidRPr="009476A2" w:rsidRDefault="009476A2" w:rsidP="009476A2">
      <w:pPr>
        <w:pStyle w:val="a3"/>
        <w:rPr>
          <w:rFonts w:eastAsia="Malgun Gothic"/>
          <w:color w:val="0070C0"/>
          <w:lang w:eastAsia="ko-KR"/>
        </w:rPr>
      </w:pPr>
      <w:r w:rsidRPr="009476A2">
        <w:rPr>
          <w:rFonts w:eastAsia="Malgun Gothic"/>
          <w:color w:val="0070C0"/>
          <w:lang w:eastAsia="ko-KR"/>
        </w:rPr>
        <w:t>(However, Kaga FEI will accompany them.)</w:t>
      </w:r>
    </w:p>
    <w:p w14:paraId="44EA5C4D" w14:textId="77777777" w:rsidR="009476A2" w:rsidRPr="009476A2" w:rsidRDefault="009476A2" w:rsidP="009476A2">
      <w:pPr>
        <w:pStyle w:val="a3"/>
        <w:numPr>
          <w:ilvl w:val="0"/>
          <w:numId w:val="6"/>
        </w:numPr>
        <w:rPr>
          <w:rFonts w:eastAsia="Malgun Gothic"/>
          <w:color w:val="0070C0"/>
          <w:lang w:eastAsia="ko-KR"/>
        </w:rPr>
      </w:pPr>
      <w:r w:rsidRPr="009476A2">
        <w:rPr>
          <w:rFonts w:eastAsia="Malgun Gothic"/>
          <w:color w:val="0070C0"/>
          <w:lang w:eastAsia="ko-KR"/>
        </w:rPr>
        <w:t>Kaga FEI will send the A&amp;W presentation materials to Suzuki in advance, and Kaga FEI will coordinate the date of the Suzuki visit.</w:t>
      </w:r>
    </w:p>
    <w:p w14:paraId="398BDE85" w14:textId="350D414B" w:rsidR="009476A2" w:rsidRPr="009476A2" w:rsidRDefault="009476A2" w:rsidP="009476A2">
      <w:pPr>
        <w:pStyle w:val="a3"/>
        <w:numPr>
          <w:ilvl w:val="0"/>
          <w:numId w:val="6"/>
        </w:numPr>
        <w:rPr>
          <w:rFonts w:eastAsia="Malgun Gothic"/>
          <w:color w:val="0070C0"/>
          <w:lang w:eastAsia="ko-KR"/>
        </w:rPr>
      </w:pPr>
      <w:r w:rsidRPr="009476A2">
        <w:rPr>
          <w:rFonts w:eastAsia="Malgun Gothic"/>
          <w:color w:val="0070C0"/>
          <w:lang w:eastAsia="ko-KR"/>
        </w:rPr>
        <w:t>Aiming for next Monday, I will ask to HQ will prepare the following A&amp;W introduction materials and submit them to Kaga FEI. (Approximately 10</w:t>
      </w:r>
      <w:r>
        <w:rPr>
          <w:rFonts w:eastAsia="游明朝" w:hint="eastAsia"/>
          <w:color w:val="0070C0"/>
          <w:lang w:eastAsia="ja-JP"/>
        </w:rPr>
        <w:t>～</w:t>
      </w:r>
      <w:r>
        <w:rPr>
          <w:rFonts w:eastAsia="游明朝" w:hint="eastAsia"/>
          <w:color w:val="0070C0"/>
          <w:lang w:eastAsia="ja-JP"/>
        </w:rPr>
        <w:t>15</w:t>
      </w:r>
      <w:r w:rsidRPr="009476A2">
        <w:rPr>
          <w:rFonts w:eastAsia="Malgun Gothic"/>
          <w:color w:val="0070C0"/>
          <w:lang w:eastAsia="ko-KR"/>
        </w:rPr>
        <w:t>pages)</w:t>
      </w:r>
    </w:p>
    <w:p w14:paraId="4162C1F5" w14:textId="77777777" w:rsidR="009476A2" w:rsidRPr="009476A2" w:rsidRDefault="009476A2" w:rsidP="009476A2">
      <w:pPr>
        <w:pStyle w:val="a3"/>
        <w:rPr>
          <w:rFonts w:eastAsia="Malgun Gothic"/>
          <w:color w:val="0070C0"/>
          <w:lang w:eastAsia="ko-KR"/>
        </w:rPr>
      </w:pPr>
      <w:r w:rsidRPr="009476A2">
        <w:rPr>
          <w:rFonts w:eastAsia="Malgun Gothic"/>
          <w:color w:val="0070C0"/>
          <w:lang w:eastAsia="ko-KR"/>
        </w:rPr>
        <w:t>&gt;A&amp;W Company Introduction</w:t>
      </w:r>
    </w:p>
    <w:p w14:paraId="663F8CC7" w14:textId="77777777" w:rsidR="009476A2" w:rsidRPr="009476A2" w:rsidRDefault="009476A2" w:rsidP="009476A2">
      <w:pPr>
        <w:pStyle w:val="a3"/>
        <w:rPr>
          <w:rFonts w:eastAsia="Malgun Gothic"/>
          <w:color w:val="0070C0"/>
          <w:lang w:eastAsia="ko-KR"/>
        </w:rPr>
      </w:pPr>
      <w:r w:rsidRPr="009476A2">
        <w:rPr>
          <w:rFonts w:eastAsia="Malgun Gothic"/>
          <w:color w:val="0070C0"/>
          <w:lang w:eastAsia="ko-KR"/>
        </w:rPr>
        <w:t>&gt;A&amp;W Solution Introduction</w:t>
      </w:r>
    </w:p>
    <w:p w14:paraId="3B176319" w14:textId="77777777" w:rsidR="009476A2" w:rsidRPr="009476A2" w:rsidRDefault="009476A2" w:rsidP="009476A2">
      <w:pPr>
        <w:pStyle w:val="a3"/>
        <w:rPr>
          <w:rFonts w:eastAsia="Malgun Gothic"/>
          <w:color w:val="0070C0"/>
          <w:lang w:eastAsia="ko-KR"/>
        </w:rPr>
      </w:pPr>
      <w:r w:rsidRPr="009476A2">
        <w:rPr>
          <w:rFonts w:eastAsia="Malgun Gothic"/>
          <w:color w:val="0070C0"/>
          <w:lang w:eastAsia="ko-KR"/>
        </w:rPr>
        <w:t>&gt;Introduction to the A&amp;W 2 Wheels Solution and Implementation Experience</w:t>
      </w:r>
    </w:p>
    <w:p w14:paraId="69F09B77" w14:textId="77777777" w:rsidR="009476A2" w:rsidRPr="009476A2" w:rsidRDefault="009476A2" w:rsidP="009476A2">
      <w:pPr>
        <w:pStyle w:val="a3"/>
        <w:rPr>
          <w:rFonts w:eastAsia="Malgun Gothic"/>
          <w:color w:val="0070C0"/>
          <w:lang w:eastAsia="ko-KR"/>
        </w:rPr>
      </w:pPr>
      <w:r w:rsidRPr="009476A2">
        <w:rPr>
          <w:rFonts w:eastAsia="Malgun Gothic"/>
          <w:color w:val="0070C0"/>
          <w:lang w:eastAsia="ko-KR"/>
        </w:rPr>
        <w:t>&gt;Detailed Introduction to A&amp;W Support for A&amp;W CP/AA Certification Testing</w:t>
      </w:r>
    </w:p>
    <w:p w14:paraId="4D362A55" w14:textId="77777777" w:rsidR="009476A2" w:rsidRPr="009476A2" w:rsidRDefault="009476A2" w:rsidP="009476A2">
      <w:pPr>
        <w:pStyle w:val="a3"/>
        <w:numPr>
          <w:ilvl w:val="0"/>
          <w:numId w:val="6"/>
        </w:numPr>
        <w:rPr>
          <w:rFonts w:eastAsia="Malgun Gothic"/>
          <w:color w:val="0070C0"/>
          <w:lang w:eastAsia="ko-KR"/>
        </w:rPr>
      </w:pPr>
      <w:r w:rsidRPr="009476A2">
        <w:rPr>
          <w:rFonts w:eastAsia="Malgun Gothic"/>
          <w:color w:val="0070C0"/>
          <w:lang w:eastAsia="ko-KR"/>
        </w:rPr>
        <w:t xml:space="preserve">Since this is Suzuki's </w:t>
      </w:r>
      <w:proofErr w:type="gramStart"/>
      <w:r w:rsidRPr="009476A2">
        <w:rPr>
          <w:rFonts w:eastAsia="Malgun Gothic"/>
          <w:color w:val="0070C0"/>
          <w:lang w:eastAsia="ko-KR"/>
        </w:rPr>
        <w:t>first time</w:t>
      </w:r>
      <w:proofErr w:type="gramEnd"/>
      <w:r w:rsidRPr="009476A2">
        <w:rPr>
          <w:rFonts w:eastAsia="Malgun Gothic"/>
          <w:color w:val="0070C0"/>
          <w:lang w:eastAsia="ko-KR"/>
        </w:rPr>
        <w:t xml:space="preserve"> adopting CP/AA, certification support is their primary concern, so the explanatory materials are most important.</w:t>
      </w:r>
    </w:p>
    <w:p w14:paraId="6E850069" w14:textId="730CCD8A" w:rsidR="009476A2" w:rsidRPr="009476A2" w:rsidRDefault="009476A2" w:rsidP="009476A2">
      <w:pPr>
        <w:pStyle w:val="a3"/>
        <w:numPr>
          <w:ilvl w:val="0"/>
          <w:numId w:val="6"/>
        </w:numPr>
        <w:rPr>
          <w:rFonts w:eastAsia="Malgun Gothic"/>
          <w:color w:val="0070C0"/>
          <w:lang w:eastAsia="ko-KR"/>
        </w:rPr>
      </w:pPr>
      <w:r w:rsidRPr="009476A2">
        <w:rPr>
          <w:rFonts w:eastAsia="Malgun Gothic"/>
          <w:color w:val="0070C0"/>
          <w:lang w:eastAsia="ko-KR"/>
        </w:rPr>
        <w:t>Since Suzuki does not like large groups of people visiting, I will visit with a minimum number of people, just myself and Kaga FEI (</w:t>
      </w:r>
      <w:proofErr w:type="spellStart"/>
      <w:r w:rsidRPr="009476A2">
        <w:rPr>
          <w:rFonts w:eastAsia="Malgun Gothic"/>
          <w:color w:val="0070C0"/>
          <w:lang w:eastAsia="ko-KR"/>
        </w:rPr>
        <w:t>Tobe-san</w:t>
      </w:r>
      <w:proofErr w:type="spellEnd"/>
      <w:r w:rsidRPr="009476A2">
        <w:rPr>
          <w:rFonts w:eastAsia="Malgun Gothic"/>
          <w:color w:val="0070C0"/>
          <w:lang w:eastAsia="ko-KR"/>
        </w:rPr>
        <w:t>).</w:t>
      </w:r>
    </w:p>
    <w:p w14:paraId="0060455C" w14:textId="7F6DBDB1" w:rsidR="005259B1" w:rsidRPr="007A4749" w:rsidRDefault="005259B1" w:rsidP="009476A2">
      <w:pPr>
        <w:pStyle w:val="a3"/>
        <w:rPr>
          <w:rFonts w:eastAsia="Malgun Gothic" w:hint="eastAsia"/>
          <w:color w:val="000000"/>
          <w:lang w:eastAsia="ko-KR"/>
        </w:rPr>
      </w:pPr>
    </w:p>
    <w:p w14:paraId="3E3FCC4F" w14:textId="2A346B69" w:rsidR="00DE4D50" w:rsidRPr="00087706" w:rsidRDefault="00475869" w:rsidP="00DE4D50">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5F08D1BF" w14:textId="6C56357D" w:rsidR="00D87735" w:rsidRPr="00644656" w:rsidRDefault="00D87735" w:rsidP="00D87735">
      <w:pPr>
        <w:ind w:firstLineChars="100" w:firstLine="240"/>
        <w:rPr>
          <w:rFonts w:eastAsia="游明朝"/>
          <w:b/>
          <w:bCs/>
          <w:color w:val="000000"/>
          <w:sz w:val="22"/>
          <w:szCs w:val="22"/>
          <w:lang w:eastAsia="ja-JP"/>
        </w:rPr>
      </w:pPr>
      <w:r w:rsidRPr="0052124C">
        <w:rPr>
          <w:rFonts w:eastAsia="Malgun Gothic"/>
          <w:color w:val="000000"/>
          <w:lang w:eastAsia="ko-KR"/>
        </w:rPr>
        <w:t>[</w:t>
      </w:r>
      <w:r w:rsidR="00725DD4" w:rsidRPr="00725DD4">
        <w:rPr>
          <w:rFonts w:eastAsia="Malgun Gothic"/>
          <w:color w:val="000000"/>
          <w:lang w:eastAsia="ko-KR"/>
        </w:rPr>
        <w:t xml:space="preserve">Kaga FEI to introduce A&amp;W to </w:t>
      </w:r>
      <w:r w:rsidR="00725DD4">
        <w:rPr>
          <w:rFonts w:eastAsia="游明朝" w:hint="eastAsia"/>
          <w:color w:val="000000"/>
          <w:lang w:eastAsia="ja-JP"/>
        </w:rPr>
        <w:t>2Wheels</w:t>
      </w:r>
      <w:r w:rsidR="00725DD4" w:rsidRPr="00725DD4">
        <w:rPr>
          <w:rFonts w:eastAsia="Malgun Gothic"/>
          <w:color w:val="000000"/>
          <w:lang w:eastAsia="ko-KR"/>
        </w:rPr>
        <w:t xml:space="preserve"> manufacturers</w:t>
      </w:r>
      <w:r w:rsidRPr="0052124C">
        <w:rPr>
          <w:rFonts w:eastAsia="Malgun Gothic"/>
          <w:color w:val="000000"/>
          <w:lang w:eastAsia="ko-KR"/>
        </w:rPr>
        <w:t>]</w:t>
      </w:r>
    </w:p>
    <w:p w14:paraId="2D4665D0" w14:textId="7B45C597" w:rsidR="00B00489" w:rsidRPr="00B00489" w:rsidRDefault="00B00489" w:rsidP="00B00489">
      <w:pPr>
        <w:pStyle w:val="a3"/>
        <w:numPr>
          <w:ilvl w:val="0"/>
          <w:numId w:val="11"/>
        </w:numPr>
        <w:rPr>
          <w:rFonts w:eastAsia="Malgun Gothic"/>
          <w:color w:val="000000"/>
          <w:lang w:eastAsia="ko-KR"/>
        </w:rPr>
      </w:pPr>
      <w:r w:rsidRPr="00B00489">
        <w:rPr>
          <w:rFonts w:eastAsia="Malgun Gothic"/>
          <w:color w:val="000000"/>
          <w:lang w:eastAsia="ko-KR"/>
        </w:rPr>
        <w:t xml:space="preserve">During our last meeting, I confirmed the internal decision at Kaga FEI regarding Kaga FEI's introduction of A&amp;W to </w:t>
      </w:r>
      <w:r w:rsidR="00690871">
        <w:rPr>
          <w:rFonts w:eastAsia="游明朝" w:hint="eastAsia"/>
          <w:color w:val="000000"/>
          <w:lang w:eastAsia="ja-JP"/>
        </w:rPr>
        <w:t>2Wheels</w:t>
      </w:r>
      <w:r w:rsidRPr="00B00489">
        <w:rPr>
          <w:rFonts w:eastAsia="Malgun Gothic"/>
          <w:color w:val="000000"/>
          <w:lang w:eastAsia="ko-KR"/>
        </w:rPr>
        <w:t xml:space="preserve"> manufacturers.</w:t>
      </w:r>
    </w:p>
    <w:p w14:paraId="5F3906EC" w14:textId="653F81CC" w:rsidR="00B00489" w:rsidRPr="00690871" w:rsidRDefault="00B00489" w:rsidP="00690871">
      <w:pPr>
        <w:pStyle w:val="a3"/>
        <w:numPr>
          <w:ilvl w:val="0"/>
          <w:numId w:val="11"/>
        </w:numPr>
        <w:rPr>
          <w:rFonts w:eastAsia="Malgun Gothic"/>
          <w:color w:val="0070C0"/>
          <w:lang w:eastAsia="ko-KR"/>
        </w:rPr>
      </w:pPr>
      <w:proofErr w:type="spellStart"/>
      <w:r w:rsidRPr="00690871">
        <w:rPr>
          <w:rFonts w:eastAsia="Malgun Gothic"/>
          <w:color w:val="0070C0"/>
          <w:lang w:eastAsia="ko-KR"/>
        </w:rPr>
        <w:t>Tobe-san</w:t>
      </w:r>
      <w:proofErr w:type="spellEnd"/>
      <w:r w:rsidRPr="00690871">
        <w:rPr>
          <w:rFonts w:eastAsia="Malgun Gothic"/>
          <w:color w:val="0070C0"/>
          <w:lang w:eastAsia="ko-KR"/>
        </w:rPr>
        <w:t xml:space="preserve"> replied that after discussing it internally, Suzuki would be the easiest place to introduce A&amp;W.</w:t>
      </w:r>
      <w:r w:rsidR="00690871" w:rsidRPr="00690871">
        <w:rPr>
          <w:rFonts w:eastAsia="游明朝" w:hint="eastAsia"/>
          <w:color w:val="0070C0"/>
          <w:lang w:eastAsia="ja-JP"/>
        </w:rPr>
        <w:t xml:space="preserve"> (</w:t>
      </w:r>
      <w:r w:rsidRPr="00690871">
        <w:rPr>
          <w:rFonts w:eastAsia="Malgun Gothic"/>
          <w:color w:val="0070C0"/>
          <w:lang w:eastAsia="ko-KR"/>
        </w:rPr>
        <w:t>This is due to Suzuki's strong interest in CP</w:t>
      </w:r>
      <w:r w:rsidR="00690871" w:rsidRPr="00690871">
        <w:rPr>
          <w:rFonts w:eastAsia="游明朝" w:hint="eastAsia"/>
          <w:color w:val="0070C0"/>
          <w:lang w:eastAsia="ja-JP"/>
        </w:rPr>
        <w:t>)</w:t>
      </w:r>
    </w:p>
    <w:p w14:paraId="29CB686C" w14:textId="77777777" w:rsidR="00B00489" w:rsidRPr="00B00489" w:rsidRDefault="00B00489" w:rsidP="00B00489">
      <w:pPr>
        <w:pStyle w:val="a3"/>
        <w:numPr>
          <w:ilvl w:val="0"/>
          <w:numId w:val="11"/>
        </w:numPr>
        <w:rPr>
          <w:rFonts w:eastAsia="Malgun Gothic"/>
          <w:color w:val="000000"/>
          <w:lang w:eastAsia="ko-KR"/>
        </w:rPr>
      </w:pPr>
      <w:proofErr w:type="spellStart"/>
      <w:r w:rsidRPr="00B00489">
        <w:rPr>
          <w:rFonts w:eastAsia="Malgun Gothic"/>
          <w:color w:val="000000"/>
          <w:lang w:eastAsia="ko-KR"/>
        </w:rPr>
        <w:t>Tobe-san</w:t>
      </w:r>
      <w:proofErr w:type="spellEnd"/>
      <w:r w:rsidRPr="00B00489">
        <w:rPr>
          <w:rFonts w:eastAsia="Malgun Gothic"/>
          <w:color w:val="000000"/>
          <w:lang w:eastAsia="ko-KR"/>
        </w:rPr>
        <w:t xml:space="preserve"> currently has no ideas for Kaga FEI to introduce to Suzuki.</w:t>
      </w:r>
    </w:p>
    <w:p w14:paraId="7B71D09F" w14:textId="77777777" w:rsidR="00B00489" w:rsidRPr="00B00489" w:rsidRDefault="00B00489" w:rsidP="00B00489">
      <w:pPr>
        <w:pStyle w:val="a3"/>
        <w:rPr>
          <w:rFonts w:eastAsia="Malgun Gothic"/>
          <w:color w:val="000000"/>
          <w:lang w:eastAsia="ko-KR"/>
        </w:rPr>
      </w:pPr>
      <w:r w:rsidRPr="00B00489">
        <w:rPr>
          <w:rFonts w:eastAsia="Malgun Gothic"/>
          <w:color w:val="000000"/>
          <w:lang w:eastAsia="ko-KR"/>
        </w:rPr>
        <w:t>(For example, it would be best if they could explain the MTK SOC roadmap update.)</w:t>
      </w:r>
    </w:p>
    <w:p w14:paraId="585D5859" w14:textId="77777777" w:rsidR="00B00489" w:rsidRPr="00690871" w:rsidRDefault="00B00489" w:rsidP="00B00489">
      <w:pPr>
        <w:pStyle w:val="a3"/>
        <w:numPr>
          <w:ilvl w:val="0"/>
          <w:numId w:val="11"/>
        </w:numPr>
        <w:rPr>
          <w:rFonts w:eastAsia="Malgun Gothic"/>
          <w:color w:val="0070C0"/>
          <w:lang w:eastAsia="ko-KR"/>
        </w:rPr>
      </w:pPr>
      <w:proofErr w:type="spellStart"/>
      <w:r w:rsidRPr="00690871">
        <w:rPr>
          <w:rFonts w:eastAsia="Malgun Gothic"/>
          <w:color w:val="0070C0"/>
          <w:lang w:eastAsia="ko-KR"/>
        </w:rPr>
        <w:t>Tobe-san</w:t>
      </w:r>
      <w:proofErr w:type="spellEnd"/>
      <w:r w:rsidRPr="00690871">
        <w:rPr>
          <w:rFonts w:eastAsia="Malgun Gothic"/>
          <w:color w:val="0070C0"/>
          <w:lang w:eastAsia="ko-KR"/>
        </w:rPr>
        <w:t xml:space="preserve"> said that it would be fine for Kaga FEI to introduce A&amp;W.</w:t>
      </w:r>
    </w:p>
    <w:p w14:paraId="10134073" w14:textId="77777777" w:rsidR="00B00489" w:rsidRPr="00690871" w:rsidRDefault="00B00489" w:rsidP="00B00489">
      <w:pPr>
        <w:pStyle w:val="a3"/>
        <w:numPr>
          <w:ilvl w:val="0"/>
          <w:numId w:val="11"/>
        </w:numPr>
        <w:rPr>
          <w:rFonts w:eastAsia="Malgun Gothic"/>
          <w:color w:val="0070C0"/>
          <w:lang w:eastAsia="ko-KR"/>
        </w:rPr>
      </w:pPr>
      <w:r w:rsidRPr="00690871">
        <w:rPr>
          <w:rFonts w:eastAsia="Malgun Gothic"/>
          <w:color w:val="0070C0"/>
          <w:lang w:eastAsia="ko-KR"/>
        </w:rPr>
        <w:lastRenderedPageBreak/>
        <w:t>However, he wanted Kaga FEI to make an appointment with Suzuki and accompany them on the condition that they accompany him.</w:t>
      </w:r>
    </w:p>
    <w:p w14:paraId="4D9C47C1" w14:textId="77777777" w:rsidR="00B00489" w:rsidRPr="00B00489" w:rsidRDefault="00B00489" w:rsidP="00B00489">
      <w:pPr>
        <w:pStyle w:val="a3"/>
        <w:numPr>
          <w:ilvl w:val="0"/>
          <w:numId w:val="11"/>
        </w:numPr>
        <w:rPr>
          <w:rFonts w:eastAsia="Malgun Gothic"/>
          <w:color w:val="000000"/>
          <w:lang w:eastAsia="ko-KR"/>
        </w:rPr>
      </w:pPr>
      <w:r w:rsidRPr="00B00489">
        <w:rPr>
          <w:rFonts w:eastAsia="Malgun Gothic"/>
          <w:color w:val="000000"/>
          <w:lang w:eastAsia="ko-KR"/>
        </w:rPr>
        <w:t>I intended for Kaga FEI to make an appointment with Suzuki's advanced development department and then coordinate a visit date.</w:t>
      </w:r>
    </w:p>
    <w:p w14:paraId="7F7997FE" w14:textId="77777777" w:rsidR="00B00489" w:rsidRPr="00B00489" w:rsidRDefault="00B00489" w:rsidP="00B00489">
      <w:pPr>
        <w:pStyle w:val="a3"/>
        <w:numPr>
          <w:ilvl w:val="0"/>
          <w:numId w:val="11"/>
        </w:numPr>
        <w:rPr>
          <w:rFonts w:eastAsia="Malgun Gothic"/>
          <w:color w:val="000000"/>
          <w:lang w:eastAsia="ko-KR"/>
        </w:rPr>
      </w:pPr>
      <w:r w:rsidRPr="00B00489">
        <w:rPr>
          <w:rFonts w:eastAsia="Malgun Gothic"/>
          <w:color w:val="000000"/>
          <w:lang w:eastAsia="ko-KR"/>
        </w:rPr>
        <w:t>I told them that there was no problem with the above.</w:t>
      </w:r>
    </w:p>
    <w:p w14:paraId="76C8E627" w14:textId="77777777" w:rsidR="00B00489" w:rsidRPr="00B00489" w:rsidRDefault="00B00489" w:rsidP="00B00489">
      <w:pPr>
        <w:pStyle w:val="a3"/>
        <w:numPr>
          <w:ilvl w:val="0"/>
          <w:numId w:val="11"/>
        </w:numPr>
        <w:rPr>
          <w:rFonts w:eastAsia="Malgun Gothic"/>
          <w:color w:val="000000"/>
          <w:lang w:eastAsia="ko-KR"/>
        </w:rPr>
      </w:pPr>
      <w:proofErr w:type="spellStart"/>
      <w:r w:rsidRPr="00B00489">
        <w:rPr>
          <w:rFonts w:eastAsia="Malgun Gothic"/>
          <w:color w:val="000000"/>
          <w:lang w:eastAsia="ko-KR"/>
        </w:rPr>
        <w:t>Tobe-san</w:t>
      </w:r>
      <w:proofErr w:type="spellEnd"/>
      <w:r w:rsidRPr="00B00489">
        <w:rPr>
          <w:rFonts w:eastAsia="Malgun Gothic"/>
          <w:color w:val="000000"/>
          <w:lang w:eastAsia="ko-KR"/>
        </w:rPr>
        <w:t xml:space="preserve"> requested that Suzuki be consulted on A&amp;W and Kaga FEI as potential locations to arrange the visit date, with Suzuki then deciding on a date.</w:t>
      </w:r>
    </w:p>
    <w:p w14:paraId="1432622D" w14:textId="77777777" w:rsidR="00B00489" w:rsidRPr="00B00489" w:rsidRDefault="00B00489" w:rsidP="00B00489">
      <w:pPr>
        <w:pStyle w:val="a3"/>
        <w:numPr>
          <w:ilvl w:val="0"/>
          <w:numId w:val="11"/>
        </w:numPr>
        <w:rPr>
          <w:rFonts w:eastAsia="Malgun Gothic"/>
          <w:color w:val="000000"/>
          <w:lang w:eastAsia="ko-KR"/>
        </w:rPr>
      </w:pPr>
      <w:proofErr w:type="spellStart"/>
      <w:r w:rsidRPr="00B00489">
        <w:rPr>
          <w:rFonts w:eastAsia="Malgun Gothic"/>
          <w:color w:val="000000"/>
          <w:lang w:eastAsia="ko-KR"/>
        </w:rPr>
        <w:t>Tobe-san</w:t>
      </w:r>
      <w:proofErr w:type="spellEnd"/>
      <w:r w:rsidRPr="00B00489">
        <w:rPr>
          <w:rFonts w:eastAsia="Malgun Gothic"/>
          <w:color w:val="000000"/>
          <w:lang w:eastAsia="ko-KR"/>
        </w:rPr>
        <w:t xml:space="preserve"> requested that I provide him with A&amp;W's promotional materials before the visit, and I agreed.</w:t>
      </w:r>
    </w:p>
    <w:p w14:paraId="6BED2380" w14:textId="77777777" w:rsidR="00B00489" w:rsidRPr="00B00489" w:rsidRDefault="00B00489" w:rsidP="00B00489">
      <w:pPr>
        <w:pStyle w:val="a3"/>
        <w:numPr>
          <w:ilvl w:val="0"/>
          <w:numId w:val="11"/>
        </w:numPr>
        <w:rPr>
          <w:rFonts w:eastAsia="Malgun Gothic"/>
          <w:color w:val="000000"/>
          <w:lang w:eastAsia="ko-KR"/>
        </w:rPr>
      </w:pPr>
      <w:r w:rsidRPr="00B00489">
        <w:rPr>
          <w:rFonts w:eastAsia="Malgun Gothic"/>
          <w:color w:val="000000"/>
          <w:lang w:eastAsia="ko-KR"/>
        </w:rPr>
        <w:t>I explained that due to my schedule since it was already October, I could visit on any day other than the 6th.</w:t>
      </w:r>
    </w:p>
    <w:p w14:paraId="0377C676" w14:textId="77777777" w:rsidR="00B00489" w:rsidRPr="00B00489" w:rsidRDefault="00B00489" w:rsidP="00B00489">
      <w:pPr>
        <w:pStyle w:val="a3"/>
        <w:numPr>
          <w:ilvl w:val="0"/>
          <w:numId w:val="11"/>
        </w:numPr>
        <w:rPr>
          <w:rFonts w:eastAsia="Malgun Gothic"/>
          <w:color w:val="000000"/>
          <w:lang w:eastAsia="ko-KR"/>
        </w:rPr>
      </w:pPr>
      <w:r w:rsidRPr="00B00489">
        <w:rPr>
          <w:rFonts w:eastAsia="Malgun Gothic"/>
          <w:color w:val="000000"/>
          <w:lang w:eastAsia="ko-KR"/>
        </w:rPr>
        <w:t xml:space="preserve">I sent </w:t>
      </w:r>
      <w:proofErr w:type="spellStart"/>
      <w:r w:rsidRPr="00B00489">
        <w:rPr>
          <w:rFonts w:eastAsia="Malgun Gothic"/>
          <w:color w:val="000000"/>
          <w:lang w:eastAsia="ko-KR"/>
        </w:rPr>
        <w:t>Tobe-san</w:t>
      </w:r>
      <w:proofErr w:type="spellEnd"/>
      <w:r w:rsidRPr="00B00489">
        <w:rPr>
          <w:rFonts w:eastAsia="Malgun Gothic"/>
          <w:color w:val="000000"/>
          <w:lang w:eastAsia="ko-KR"/>
        </w:rPr>
        <w:t xml:space="preserve"> the A&amp;W materials as soon as possible and asked him to arrange a date.</w:t>
      </w:r>
    </w:p>
    <w:p w14:paraId="25055225" w14:textId="77777777" w:rsidR="00B00489" w:rsidRPr="00690871" w:rsidRDefault="00B00489" w:rsidP="00B00489">
      <w:pPr>
        <w:pStyle w:val="a3"/>
        <w:numPr>
          <w:ilvl w:val="0"/>
          <w:numId w:val="11"/>
        </w:numPr>
        <w:rPr>
          <w:rFonts w:eastAsia="Malgun Gothic"/>
          <w:color w:val="EE0000"/>
          <w:lang w:eastAsia="ko-KR"/>
        </w:rPr>
      </w:pPr>
      <w:proofErr w:type="spellStart"/>
      <w:r w:rsidRPr="00690871">
        <w:rPr>
          <w:rFonts w:eastAsia="Malgun Gothic"/>
          <w:color w:val="EE0000"/>
          <w:lang w:eastAsia="ko-KR"/>
        </w:rPr>
        <w:t>Tobe-san</w:t>
      </w:r>
      <w:proofErr w:type="spellEnd"/>
      <w:r w:rsidRPr="00690871">
        <w:rPr>
          <w:rFonts w:eastAsia="Malgun Gothic"/>
          <w:color w:val="EE0000"/>
          <w:lang w:eastAsia="ko-KR"/>
        </w:rPr>
        <w:t xml:space="preserve"> said he preferred to keep the visit to a minimum, so we agreed that this time it would be just him and me.</w:t>
      </w:r>
    </w:p>
    <w:p w14:paraId="582D0E89" w14:textId="77777777" w:rsidR="00B00489" w:rsidRPr="00690871" w:rsidRDefault="00B00489" w:rsidP="00B00489">
      <w:pPr>
        <w:pStyle w:val="a3"/>
        <w:numPr>
          <w:ilvl w:val="0"/>
          <w:numId w:val="11"/>
        </w:numPr>
        <w:rPr>
          <w:rFonts w:eastAsia="Malgun Gothic"/>
          <w:color w:val="0070C0"/>
          <w:lang w:eastAsia="ko-KR"/>
        </w:rPr>
      </w:pPr>
      <w:proofErr w:type="spellStart"/>
      <w:r w:rsidRPr="00690871">
        <w:rPr>
          <w:rFonts w:eastAsia="Malgun Gothic"/>
          <w:color w:val="0070C0"/>
          <w:lang w:eastAsia="ko-KR"/>
        </w:rPr>
        <w:t>Tobe-san</w:t>
      </w:r>
      <w:proofErr w:type="spellEnd"/>
      <w:r w:rsidRPr="00690871">
        <w:rPr>
          <w:rFonts w:eastAsia="Malgun Gothic"/>
          <w:color w:val="0070C0"/>
          <w:lang w:eastAsia="ko-KR"/>
        </w:rPr>
        <w:t xml:space="preserve"> said </w:t>
      </w:r>
      <w:proofErr w:type="gramStart"/>
      <w:r w:rsidRPr="00690871">
        <w:rPr>
          <w:rFonts w:eastAsia="Malgun Gothic"/>
          <w:color w:val="0070C0"/>
          <w:lang w:eastAsia="ko-KR"/>
        </w:rPr>
        <w:t>that</w:t>
      </w:r>
      <w:proofErr w:type="gramEnd"/>
      <w:r w:rsidRPr="00690871">
        <w:rPr>
          <w:rFonts w:eastAsia="Malgun Gothic"/>
          <w:color w:val="0070C0"/>
          <w:lang w:eastAsia="ko-KR"/>
        </w:rPr>
        <w:t xml:space="preserve"> if possible, he would like to receive an agenda for the explanations he would give on the day in advance, and include it in the email when requesting the visit. (However, he requested that the materials be carefully selected.)</w:t>
      </w:r>
    </w:p>
    <w:p w14:paraId="01E9B205" w14:textId="53938758" w:rsidR="006E20A7" w:rsidRPr="00850596" w:rsidRDefault="00B00489" w:rsidP="00B00489">
      <w:pPr>
        <w:pStyle w:val="a3"/>
        <w:numPr>
          <w:ilvl w:val="0"/>
          <w:numId w:val="11"/>
        </w:numPr>
        <w:rPr>
          <w:rFonts w:eastAsia="Malgun Gothic"/>
          <w:color w:val="000000"/>
          <w:lang w:eastAsia="ko-KR"/>
        </w:rPr>
      </w:pPr>
      <w:r w:rsidRPr="00B00489">
        <w:rPr>
          <w:rFonts w:eastAsia="Malgun Gothic"/>
          <w:color w:val="000000"/>
          <w:lang w:eastAsia="ko-KR"/>
        </w:rPr>
        <w:t xml:space="preserve">I promised to send the above agenda to </w:t>
      </w:r>
      <w:proofErr w:type="spellStart"/>
      <w:r w:rsidRPr="00B00489">
        <w:rPr>
          <w:rFonts w:eastAsia="Malgun Gothic"/>
          <w:color w:val="000000"/>
          <w:lang w:eastAsia="ko-KR"/>
        </w:rPr>
        <w:t>Tobe-san</w:t>
      </w:r>
      <w:proofErr w:type="spellEnd"/>
      <w:r w:rsidRPr="00B00489">
        <w:rPr>
          <w:rFonts w:eastAsia="Malgun Gothic"/>
          <w:color w:val="000000"/>
          <w:lang w:eastAsia="ko-KR"/>
        </w:rPr>
        <w:t xml:space="preserve"> along with the A&amp;W promotional materials.</w:t>
      </w:r>
    </w:p>
    <w:p w14:paraId="2B7462FF" w14:textId="726D7534" w:rsidR="00850596" w:rsidRPr="00690871" w:rsidRDefault="002F7A98" w:rsidP="00B00489">
      <w:pPr>
        <w:pStyle w:val="a3"/>
        <w:numPr>
          <w:ilvl w:val="0"/>
          <w:numId w:val="11"/>
        </w:numPr>
        <w:rPr>
          <w:rFonts w:eastAsia="Malgun Gothic"/>
          <w:color w:val="EE0000"/>
          <w:lang w:eastAsia="ko-KR"/>
        </w:rPr>
      </w:pPr>
      <w:proofErr w:type="spellStart"/>
      <w:r w:rsidRPr="00690871">
        <w:rPr>
          <w:rFonts w:eastAsia="Malgun Gothic"/>
          <w:color w:val="EE0000"/>
          <w:lang w:eastAsia="ko-KR"/>
        </w:rPr>
        <w:t>Nishikata-san</w:t>
      </w:r>
      <w:proofErr w:type="spellEnd"/>
      <w:r w:rsidRPr="00690871">
        <w:rPr>
          <w:rFonts w:eastAsia="Malgun Gothic"/>
          <w:color w:val="EE0000"/>
          <w:lang w:eastAsia="ko-KR"/>
        </w:rPr>
        <w:t xml:space="preserve"> was advised to refrain from making statements such as "I hate motorcycles" because all the people at motorcycle manufacturers are motorcycle enthusiasts.</w:t>
      </w:r>
    </w:p>
    <w:p w14:paraId="61E2B3B3" w14:textId="77777777" w:rsidR="002F7A98" w:rsidRPr="002F7A98" w:rsidRDefault="002F7A98" w:rsidP="002F7A98">
      <w:pPr>
        <w:pStyle w:val="a3"/>
        <w:numPr>
          <w:ilvl w:val="0"/>
          <w:numId w:val="11"/>
        </w:numPr>
        <w:rPr>
          <w:rFonts w:eastAsia="Malgun Gothic"/>
          <w:color w:val="000000"/>
          <w:lang w:eastAsia="ko-KR"/>
        </w:rPr>
      </w:pPr>
      <w:proofErr w:type="spellStart"/>
      <w:r w:rsidRPr="002F7A98">
        <w:rPr>
          <w:rFonts w:eastAsia="Malgun Gothic"/>
          <w:color w:val="000000"/>
          <w:lang w:eastAsia="ko-KR"/>
        </w:rPr>
        <w:t>Tobe-san</w:t>
      </w:r>
      <w:proofErr w:type="spellEnd"/>
      <w:r w:rsidRPr="002F7A98">
        <w:rPr>
          <w:rFonts w:eastAsia="Malgun Gothic"/>
          <w:color w:val="000000"/>
          <w:lang w:eastAsia="ko-KR"/>
        </w:rPr>
        <w:t xml:space="preserve"> asked what support A&amp;W could provide for CP certification.</w:t>
      </w:r>
    </w:p>
    <w:p w14:paraId="5114D5CF" w14:textId="77777777" w:rsidR="002F7A98" w:rsidRPr="002F7A98" w:rsidRDefault="002F7A98" w:rsidP="002F7A98">
      <w:pPr>
        <w:pStyle w:val="a3"/>
        <w:numPr>
          <w:ilvl w:val="0"/>
          <w:numId w:val="11"/>
        </w:numPr>
        <w:rPr>
          <w:rFonts w:eastAsia="Malgun Gothic"/>
          <w:color w:val="000000"/>
          <w:lang w:eastAsia="ko-KR"/>
        </w:rPr>
      </w:pPr>
      <w:r w:rsidRPr="002F7A98">
        <w:rPr>
          <w:rFonts w:eastAsia="Malgun Gothic"/>
          <w:color w:val="000000"/>
          <w:lang w:eastAsia="ko-KR"/>
        </w:rPr>
        <w:t>I explained that A&amp;W cannot perform certification on your behalf, but can provide various types of support to help you pass the certification.</w:t>
      </w:r>
    </w:p>
    <w:p w14:paraId="275B42BD" w14:textId="77777777" w:rsidR="002F7A98" w:rsidRPr="002F7A98" w:rsidRDefault="002F7A98" w:rsidP="002F7A98">
      <w:pPr>
        <w:pStyle w:val="a3"/>
        <w:numPr>
          <w:ilvl w:val="0"/>
          <w:numId w:val="11"/>
        </w:numPr>
        <w:rPr>
          <w:rFonts w:eastAsia="Malgun Gothic"/>
          <w:color w:val="000000"/>
          <w:lang w:eastAsia="ko-KR"/>
        </w:rPr>
      </w:pPr>
      <w:r w:rsidRPr="002F7A98">
        <w:rPr>
          <w:rFonts w:eastAsia="Malgun Gothic"/>
          <w:color w:val="000000"/>
          <w:lang w:eastAsia="ko-KR"/>
        </w:rPr>
        <w:t>In particular, I explained that if they adopt all of A&amp;W's solutions, we can conduct pre-verification using various tools.</w:t>
      </w:r>
    </w:p>
    <w:p w14:paraId="2689E426" w14:textId="78F4B2E4" w:rsidR="00E71AC2" w:rsidRPr="002F7A98" w:rsidRDefault="002F7A98" w:rsidP="00C87C10">
      <w:pPr>
        <w:pStyle w:val="a3"/>
        <w:numPr>
          <w:ilvl w:val="0"/>
          <w:numId w:val="11"/>
        </w:numPr>
        <w:rPr>
          <w:rFonts w:eastAsia="Malgun Gothic" w:hint="eastAsia"/>
          <w:color w:val="000000"/>
          <w:lang w:eastAsia="ko-KR"/>
        </w:rPr>
      </w:pPr>
      <w:proofErr w:type="spellStart"/>
      <w:r w:rsidRPr="002F7A98">
        <w:rPr>
          <w:rFonts w:eastAsia="Malgun Gothic"/>
          <w:color w:val="000000"/>
          <w:lang w:eastAsia="ko-KR"/>
        </w:rPr>
        <w:t>Tobe-san</w:t>
      </w:r>
      <w:proofErr w:type="spellEnd"/>
      <w:r w:rsidRPr="002F7A98">
        <w:rPr>
          <w:rFonts w:eastAsia="Malgun Gothic"/>
          <w:color w:val="000000"/>
          <w:lang w:eastAsia="ko-KR"/>
        </w:rPr>
        <w:t xml:space="preserve"> understood.</w:t>
      </w:r>
    </w:p>
    <w:p w14:paraId="1E3C92E8" w14:textId="77777777" w:rsidR="00D5000B" w:rsidRPr="00D81B2F" w:rsidRDefault="00D5000B" w:rsidP="00D5000B">
      <w:pPr>
        <w:rPr>
          <w:rFonts w:eastAsia="游明朝"/>
          <w:color w:val="000000"/>
          <w:lang w:eastAsia="ja-JP"/>
        </w:rPr>
      </w:pPr>
    </w:p>
    <w:p w14:paraId="23EFD8AC" w14:textId="77777777" w:rsidR="00D94E68" w:rsidRDefault="00D94E68" w:rsidP="00D94E68">
      <w:pPr>
        <w:rPr>
          <w:rFonts w:eastAsia="游明朝"/>
          <w:b/>
          <w:bCs/>
          <w:color w:val="000000"/>
          <w:lang w:eastAsia="ja-JP"/>
        </w:rPr>
      </w:pPr>
      <w:r w:rsidRPr="00D5000B">
        <w:rPr>
          <w:rFonts w:eastAsia="Malgun Gothic" w:hint="eastAsia"/>
          <w:b/>
          <w:bCs/>
          <w:color w:val="000000"/>
          <w:lang w:eastAsia="ko-KR"/>
        </w:rPr>
        <w:t>Action Items</w:t>
      </w:r>
    </w:p>
    <w:p w14:paraId="5A3B7B4C" w14:textId="3DA5C6B6" w:rsidR="0084504C" w:rsidRPr="0084504C" w:rsidRDefault="0084504C" w:rsidP="0084504C">
      <w:pPr>
        <w:ind w:firstLineChars="50" w:firstLine="120"/>
        <w:rPr>
          <w:rFonts w:eastAsia="游明朝"/>
          <w:b/>
          <w:bCs/>
          <w:color w:val="000000"/>
          <w:lang w:eastAsia="ja-JP"/>
        </w:rPr>
      </w:pPr>
      <w:r>
        <w:rPr>
          <w:rFonts w:eastAsia="游明朝" w:hint="eastAsia"/>
          <w:b/>
          <w:bCs/>
          <w:color w:val="000000"/>
          <w:lang w:eastAsia="ja-JP"/>
        </w:rPr>
        <w:t>&lt;A&amp;W&gt;</w:t>
      </w:r>
    </w:p>
    <w:p w14:paraId="64AAA946" w14:textId="13136F77" w:rsidR="003D03CE" w:rsidRPr="00D81B2F" w:rsidRDefault="00B00489" w:rsidP="00D81B2F">
      <w:pPr>
        <w:pStyle w:val="a3"/>
        <w:numPr>
          <w:ilvl w:val="0"/>
          <w:numId w:val="11"/>
        </w:numPr>
        <w:rPr>
          <w:rFonts w:eastAsia="Malgun Gothic"/>
          <w:b/>
          <w:bCs/>
          <w:color w:val="0070C0"/>
          <w:lang w:eastAsia="ko-KR"/>
        </w:rPr>
      </w:pPr>
      <w:r w:rsidRPr="00B00489">
        <w:rPr>
          <w:rFonts w:eastAsia="Malgun Gothic"/>
          <w:b/>
          <w:bCs/>
          <w:color w:val="0070C0"/>
          <w:lang w:eastAsia="ko-KR"/>
        </w:rPr>
        <w:t xml:space="preserve">I will send </w:t>
      </w:r>
      <w:proofErr w:type="spellStart"/>
      <w:r w:rsidRPr="00B00489">
        <w:rPr>
          <w:rFonts w:eastAsia="Malgun Gothic"/>
          <w:b/>
          <w:bCs/>
          <w:color w:val="0070C0"/>
          <w:lang w:eastAsia="ko-KR"/>
        </w:rPr>
        <w:t>Tobe-san</w:t>
      </w:r>
      <w:proofErr w:type="spellEnd"/>
      <w:r w:rsidRPr="00B00489">
        <w:rPr>
          <w:rFonts w:eastAsia="Malgun Gothic"/>
          <w:b/>
          <w:bCs/>
          <w:color w:val="0070C0"/>
          <w:lang w:eastAsia="ko-KR"/>
        </w:rPr>
        <w:t xml:space="preserve"> the A&amp;W introduction materials and the agenda for the visit as soon as possible.</w:t>
      </w:r>
    </w:p>
    <w:sectPr w:rsidR="003D03CE" w:rsidRPr="00D81B2F" w:rsidSect="00D94AF8">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70F9" w14:textId="77777777" w:rsidR="001E1C22" w:rsidRDefault="001E1C22" w:rsidP="003E3CCA">
      <w:r>
        <w:separator/>
      </w:r>
    </w:p>
  </w:endnote>
  <w:endnote w:type="continuationSeparator" w:id="0">
    <w:p w14:paraId="48911B96" w14:textId="77777777" w:rsidR="001E1C22" w:rsidRDefault="001E1C22"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F2E7" w14:textId="77777777" w:rsidR="001E1C22" w:rsidRDefault="001E1C22" w:rsidP="003E3CCA">
      <w:r>
        <w:separator/>
      </w:r>
    </w:p>
  </w:footnote>
  <w:footnote w:type="continuationSeparator" w:id="0">
    <w:p w14:paraId="5957C0E4" w14:textId="77777777" w:rsidR="001E1C22" w:rsidRDefault="001E1C22"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7282"/>
    <w:multiLevelType w:val="hybridMultilevel"/>
    <w:tmpl w:val="73C48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E09A4"/>
    <w:multiLevelType w:val="hybridMultilevel"/>
    <w:tmpl w:val="0568D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3E1D8F"/>
    <w:multiLevelType w:val="hybridMultilevel"/>
    <w:tmpl w:val="5BDC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3752C"/>
    <w:multiLevelType w:val="hybridMultilevel"/>
    <w:tmpl w:val="BD2CB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7"/>
  </w:num>
  <w:num w:numId="2" w16cid:durableId="1876039986">
    <w:abstractNumId w:val="8"/>
    <w:lvlOverride w:ilvl="0"/>
    <w:lvlOverride w:ilvl="1"/>
    <w:lvlOverride w:ilvl="2">
      <w:startOverride w:val="1"/>
    </w:lvlOverride>
    <w:lvlOverride w:ilvl="3"/>
    <w:lvlOverride w:ilvl="4"/>
    <w:lvlOverride w:ilvl="5"/>
    <w:lvlOverride w:ilvl="6"/>
    <w:lvlOverride w:ilvl="7"/>
    <w:lvlOverride w:ilvl="8"/>
  </w:num>
  <w:num w:numId="3" w16cid:durableId="1251692863">
    <w:abstractNumId w:val="8"/>
  </w:num>
  <w:num w:numId="4" w16cid:durableId="103692237">
    <w:abstractNumId w:val="0"/>
  </w:num>
  <w:num w:numId="5" w16cid:durableId="1164974485">
    <w:abstractNumId w:val="3"/>
  </w:num>
  <w:num w:numId="6" w16cid:durableId="2051683805">
    <w:abstractNumId w:val="2"/>
  </w:num>
  <w:num w:numId="7" w16cid:durableId="317734711">
    <w:abstractNumId w:val="9"/>
  </w:num>
  <w:num w:numId="8" w16cid:durableId="391579444">
    <w:abstractNumId w:val="1"/>
  </w:num>
  <w:num w:numId="9" w16cid:durableId="2135050572">
    <w:abstractNumId w:val="4"/>
  </w:num>
  <w:num w:numId="10" w16cid:durableId="367145851">
    <w:abstractNumId w:val="5"/>
  </w:num>
  <w:num w:numId="11" w16cid:durableId="210445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311"/>
    <w:rsid w:val="0001787A"/>
    <w:rsid w:val="000269F4"/>
    <w:rsid w:val="000323BD"/>
    <w:rsid w:val="000408D7"/>
    <w:rsid w:val="00045FA1"/>
    <w:rsid w:val="0007024A"/>
    <w:rsid w:val="00070D9A"/>
    <w:rsid w:val="00072E1C"/>
    <w:rsid w:val="00073066"/>
    <w:rsid w:val="00081316"/>
    <w:rsid w:val="00082CC6"/>
    <w:rsid w:val="00085378"/>
    <w:rsid w:val="00086DD3"/>
    <w:rsid w:val="00087706"/>
    <w:rsid w:val="000A02FA"/>
    <w:rsid w:val="000A1BBF"/>
    <w:rsid w:val="000A5F8D"/>
    <w:rsid w:val="000B198C"/>
    <w:rsid w:val="000B7427"/>
    <w:rsid w:val="000E11A7"/>
    <w:rsid w:val="000E5D1C"/>
    <w:rsid w:val="000E6449"/>
    <w:rsid w:val="000F0C92"/>
    <w:rsid w:val="00122DBB"/>
    <w:rsid w:val="00136CA7"/>
    <w:rsid w:val="00145E24"/>
    <w:rsid w:val="00153EBB"/>
    <w:rsid w:val="00160B14"/>
    <w:rsid w:val="001610FC"/>
    <w:rsid w:val="001618A5"/>
    <w:rsid w:val="00161E24"/>
    <w:rsid w:val="00164ECF"/>
    <w:rsid w:val="00165A55"/>
    <w:rsid w:val="00167B49"/>
    <w:rsid w:val="00173659"/>
    <w:rsid w:val="00177257"/>
    <w:rsid w:val="00183FF4"/>
    <w:rsid w:val="00193E5E"/>
    <w:rsid w:val="0019420D"/>
    <w:rsid w:val="001A177E"/>
    <w:rsid w:val="001A222F"/>
    <w:rsid w:val="001A3428"/>
    <w:rsid w:val="001A3D90"/>
    <w:rsid w:val="001A42E8"/>
    <w:rsid w:val="001B1725"/>
    <w:rsid w:val="001B5109"/>
    <w:rsid w:val="001C1513"/>
    <w:rsid w:val="001C3FA9"/>
    <w:rsid w:val="001C45B3"/>
    <w:rsid w:val="001D374D"/>
    <w:rsid w:val="001D4061"/>
    <w:rsid w:val="001D74ED"/>
    <w:rsid w:val="001E02E6"/>
    <w:rsid w:val="001E1C22"/>
    <w:rsid w:val="00217C23"/>
    <w:rsid w:val="00220516"/>
    <w:rsid w:val="00222273"/>
    <w:rsid w:val="002263EB"/>
    <w:rsid w:val="00227718"/>
    <w:rsid w:val="00237344"/>
    <w:rsid w:val="00245774"/>
    <w:rsid w:val="00251463"/>
    <w:rsid w:val="00263C56"/>
    <w:rsid w:val="00264D84"/>
    <w:rsid w:val="00267B61"/>
    <w:rsid w:val="00280A05"/>
    <w:rsid w:val="0028248F"/>
    <w:rsid w:val="00293A7E"/>
    <w:rsid w:val="0029439B"/>
    <w:rsid w:val="00294D10"/>
    <w:rsid w:val="002A70FF"/>
    <w:rsid w:val="002A7EFC"/>
    <w:rsid w:val="002B0F86"/>
    <w:rsid w:val="002B3E81"/>
    <w:rsid w:val="002B7CE0"/>
    <w:rsid w:val="002D41A9"/>
    <w:rsid w:val="002F40CA"/>
    <w:rsid w:val="002F4528"/>
    <w:rsid w:val="002F7373"/>
    <w:rsid w:val="002F7A98"/>
    <w:rsid w:val="003022B8"/>
    <w:rsid w:val="00305006"/>
    <w:rsid w:val="00315FFA"/>
    <w:rsid w:val="00333A49"/>
    <w:rsid w:val="00342C32"/>
    <w:rsid w:val="00353407"/>
    <w:rsid w:val="0036236F"/>
    <w:rsid w:val="00363878"/>
    <w:rsid w:val="0037105F"/>
    <w:rsid w:val="00371291"/>
    <w:rsid w:val="003A7A29"/>
    <w:rsid w:val="003A7FD6"/>
    <w:rsid w:val="003B3BC7"/>
    <w:rsid w:val="003B5FA5"/>
    <w:rsid w:val="003B6AE1"/>
    <w:rsid w:val="003C139C"/>
    <w:rsid w:val="003C1EDC"/>
    <w:rsid w:val="003C27F3"/>
    <w:rsid w:val="003D03CE"/>
    <w:rsid w:val="003D6B33"/>
    <w:rsid w:val="003E3CCA"/>
    <w:rsid w:val="003E434E"/>
    <w:rsid w:val="003F73AE"/>
    <w:rsid w:val="00403C33"/>
    <w:rsid w:val="00404958"/>
    <w:rsid w:val="00404E3E"/>
    <w:rsid w:val="00406FFD"/>
    <w:rsid w:val="004130E8"/>
    <w:rsid w:val="00415154"/>
    <w:rsid w:val="0042321F"/>
    <w:rsid w:val="0042595E"/>
    <w:rsid w:val="0043456A"/>
    <w:rsid w:val="0043464F"/>
    <w:rsid w:val="00437393"/>
    <w:rsid w:val="004413E3"/>
    <w:rsid w:val="004421CF"/>
    <w:rsid w:val="00446B8C"/>
    <w:rsid w:val="00462773"/>
    <w:rsid w:val="00465BDF"/>
    <w:rsid w:val="00472753"/>
    <w:rsid w:val="00475373"/>
    <w:rsid w:val="00475869"/>
    <w:rsid w:val="004819A8"/>
    <w:rsid w:val="004825BB"/>
    <w:rsid w:val="00485122"/>
    <w:rsid w:val="00486858"/>
    <w:rsid w:val="004A058B"/>
    <w:rsid w:val="004A1554"/>
    <w:rsid w:val="004A20D7"/>
    <w:rsid w:val="004A230A"/>
    <w:rsid w:val="004A4998"/>
    <w:rsid w:val="004A6022"/>
    <w:rsid w:val="004A7620"/>
    <w:rsid w:val="004B122D"/>
    <w:rsid w:val="004B2072"/>
    <w:rsid w:val="004B4532"/>
    <w:rsid w:val="004B7C9D"/>
    <w:rsid w:val="004C3EDF"/>
    <w:rsid w:val="004D197E"/>
    <w:rsid w:val="004D19A0"/>
    <w:rsid w:val="004D3A57"/>
    <w:rsid w:val="004D593E"/>
    <w:rsid w:val="004D78A6"/>
    <w:rsid w:val="004E1389"/>
    <w:rsid w:val="004F0205"/>
    <w:rsid w:val="00500463"/>
    <w:rsid w:val="00501C3C"/>
    <w:rsid w:val="005126FD"/>
    <w:rsid w:val="00520885"/>
    <w:rsid w:val="0052124C"/>
    <w:rsid w:val="005259B1"/>
    <w:rsid w:val="0053193F"/>
    <w:rsid w:val="00543C35"/>
    <w:rsid w:val="00543FEA"/>
    <w:rsid w:val="005448BD"/>
    <w:rsid w:val="00550DFC"/>
    <w:rsid w:val="00557099"/>
    <w:rsid w:val="005709A1"/>
    <w:rsid w:val="00584A89"/>
    <w:rsid w:val="0058559D"/>
    <w:rsid w:val="00593EAE"/>
    <w:rsid w:val="005957EF"/>
    <w:rsid w:val="0059709B"/>
    <w:rsid w:val="005A289B"/>
    <w:rsid w:val="005D3AC3"/>
    <w:rsid w:val="005D577F"/>
    <w:rsid w:val="005D7789"/>
    <w:rsid w:val="005E15EF"/>
    <w:rsid w:val="005E3536"/>
    <w:rsid w:val="005E5708"/>
    <w:rsid w:val="005F31B9"/>
    <w:rsid w:val="005F7DCB"/>
    <w:rsid w:val="00601702"/>
    <w:rsid w:val="00605738"/>
    <w:rsid w:val="00605A6D"/>
    <w:rsid w:val="006155D0"/>
    <w:rsid w:val="00615DF8"/>
    <w:rsid w:val="00622173"/>
    <w:rsid w:val="0062797F"/>
    <w:rsid w:val="00630DF3"/>
    <w:rsid w:val="0063494B"/>
    <w:rsid w:val="00644656"/>
    <w:rsid w:val="006475AA"/>
    <w:rsid w:val="006610CC"/>
    <w:rsid w:val="006627EE"/>
    <w:rsid w:val="006673AF"/>
    <w:rsid w:val="00671608"/>
    <w:rsid w:val="00673BE5"/>
    <w:rsid w:val="00680D3A"/>
    <w:rsid w:val="00684AE4"/>
    <w:rsid w:val="00687A56"/>
    <w:rsid w:val="00687CBB"/>
    <w:rsid w:val="00690871"/>
    <w:rsid w:val="006A4A59"/>
    <w:rsid w:val="006A6588"/>
    <w:rsid w:val="006A7247"/>
    <w:rsid w:val="006B5527"/>
    <w:rsid w:val="006C71FC"/>
    <w:rsid w:val="006D4DAB"/>
    <w:rsid w:val="006D555A"/>
    <w:rsid w:val="006D6515"/>
    <w:rsid w:val="006E0BB3"/>
    <w:rsid w:val="006E0F1C"/>
    <w:rsid w:val="006E20A7"/>
    <w:rsid w:val="006E51F2"/>
    <w:rsid w:val="006E72FA"/>
    <w:rsid w:val="006F209A"/>
    <w:rsid w:val="006F22DB"/>
    <w:rsid w:val="00706842"/>
    <w:rsid w:val="00725448"/>
    <w:rsid w:val="00725DD4"/>
    <w:rsid w:val="00726635"/>
    <w:rsid w:val="00726ADF"/>
    <w:rsid w:val="0072762D"/>
    <w:rsid w:val="00733918"/>
    <w:rsid w:val="00736B60"/>
    <w:rsid w:val="00741823"/>
    <w:rsid w:val="00753F1A"/>
    <w:rsid w:val="0076189F"/>
    <w:rsid w:val="00764ABC"/>
    <w:rsid w:val="007659F8"/>
    <w:rsid w:val="0077171E"/>
    <w:rsid w:val="00772BB4"/>
    <w:rsid w:val="007754F5"/>
    <w:rsid w:val="00782348"/>
    <w:rsid w:val="00782F0B"/>
    <w:rsid w:val="0078753A"/>
    <w:rsid w:val="00790C29"/>
    <w:rsid w:val="007918D3"/>
    <w:rsid w:val="00791D69"/>
    <w:rsid w:val="00792F5C"/>
    <w:rsid w:val="007932CD"/>
    <w:rsid w:val="007978BB"/>
    <w:rsid w:val="007A1188"/>
    <w:rsid w:val="007A4749"/>
    <w:rsid w:val="007B0F1A"/>
    <w:rsid w:val="007B2ED5"/>
    <w:rsid w:val="007C2A70"/>
    <w:rsid w:val="007D0078"/>
    <w:rsid w:val="007D2E3B"/>
    <w:rsid w:val="007E2E39"/>
    <w:rsid w:val="00823807"/>
    <w:rsid w:val="00830BEE"/>
    <w:rsid w:val="008343AA"/>
    <w:rsid w:val="0084504C"/>
    <w:rsid w:val="00845325"/>
    <w:rsid w:val="00845BAD"/>
    <w:rsid w:val="00850596"/>
    <w:rsid w:val="00851C26"/>
    <w:rsid w:val="00853A1C"/>
    <w:rsid w:val="00853E3B"/>
    <w:rsid w:val="0085528E"/>
    <w:rsid w:val="00860E5D"/>
    <w:rsid w:val="00863334"/>
    <w:rsid w:val="00864161"/>
    <w:rsid w:val="008852B0"/>
    <w:rsid w:val="008869C3"/>
    <w:rsid w:val="00887BF6"/>
    <w:rsid w:val="0089253E"/>
    <w:rsid w:val="008A2E2A"/>
    <w:rsid w:val="008A3BD9"/>
    <w:rsid w:val="008B1020"/>
    <w:rsid w:val="008B2784"/>
    <w:rsid w:val="008B741D"/>
    <w:rsid w:val="008C01DD"/>
    <w:rsid w:val="008C6939"/>
    <w:rsid w:val="008C7FF1"/>
    <w:rsid w:val="008D1C33"/>
    <w:rsid w:val="008D1D16"/>
    <w:rsid w:val="008E2015"/>
    <w:rsid w:val="008F1AA0"/>
    <w:rsid w:val="008F37CF"/>
    <w:rsid w:val="009029FF"/>
    <w:rsid w:val="00902AD8"/>
    <w:rsid w:val="00903EBF"/>
    <w:rsid w:val="00904C48"/>
    <w:rsid w:val="009167BE"/>
    <w:rsid w:val="009172E1"/>
    <w:rsid w:val="0091778A"/>
    <w:rsid w:val="00930457"/>
    <w:rsid w:val="009438D3"/>
    <w:rsid w:val="0094640D"/>
    <w:rsid w:val="009476A2"/>
    <w:rsid w:val="00953327"/>
    <w:rsid w:val="00955814"/>
    <w:rsid w:val="009571E3"/>
    <w:rsid w:val="00962F4F"/>
    <w:rsid w:val="00963A1C"/>
    <w:rsid w:val="00981798"/>
    <w:rsid w:val="00982D29"/>
    <w:rsid w:val="00983409"/>
    <w:rsid w:val="00986E72"/>
    <w:rsid w:val="00996A71"/>
    <w:rsid w:val="009A51B2"/>
    <w:rsid w:val="009A574A"/>
    <w:rsid w:val="009B2FAE"/>
    <w:rsid w:val="009B7F54"/>
    <w:rsid w:val="009C3518"/>
    <w:rsid w:val="009C5271"/>
    <w:rsid w:val="009C57AA"/>
    <w:rsid w:val="009D38B1"/>
    <w:rsid w:val="009D6D22"/>
    <w:rsid w:val="009E2E73"/>
    <w:rsid w:val="009E2EE7"/>
    <w:rsid w:val="009F1851"/>
    <w:rsid w:val="009F3C78"/>
    <w:rsid w:val="009F4DFE"/>
    <w:rsid w:val="00A02311"/>
    <w:rsid w:val="00A056AC"/>
    <w:rsid w:val="00A05991"/>
    <w:rsid w:val="00A07A5F"/>
    <w:rsid w:val="00A12C38"/>
    <w:rsid w:val="00A4035A"/>
    <w:rsid w:val="00A43F71"/>
    <w:rsid w:val="00A530F9"/>
    <w:rsid w:val="00A55B56"/>
    <w:rsid w:val="00A55BD0"/>
    <w:rsid w:val="00A575BD"/>
    <w:rsid w:val="00A57B3E"/>
    <w:rsid w:val="00A608BF"/>
    <w:rsid w:val="00A84F5B"/>
    <w:rsid w:val="00AA0686"/>
    <w:rsid w:val="00AB60C4"/>
    <w:rsid w:val="00AC196F"/>
    <w:rsid w:val="00AD0AA4"/>
    <w:rsid w:val="00AD407E"/>
    <w:rsid w:val="00AD4BB8"/>
    <w:rsid w:val="00AD736A"/>
    <w:rsid w:val="00AF2051"/>
    <w:rsid w:val="00AF67D8"/>
    <w:rsid w:val="00B00489"/>
    <w:rsid w:val="00B05AC0"/>
    <w:rsid w:val="00B11640"/>
    <w:rsid w:val="00B11A13"/>
    <w:rsid w:val="00B17EE4"/>
    <w:rsid w:val="00B20B11"/>
    <w:rsid w:val="00B21799"/>
    <w:rsid w:val="00B37D15"/>
    <w:rsid w:val="00B421A2"/>
    <w:rsid w:val="00B4727D"/>
    <w:rsid w:val="00B507F6"/>
    <w:rsid w:val="00B53661"/>
    <w:rsid w:val="00B53A19"/>
    <w:rsid w:val="00B549BE"/>
    <w:rsid w:val="00B55504"/>
    <w:rsid w:val="00B75939"/>
    <w:rsid w:val="00B8279C"/>
    <w:rsid w:val="00B83FA0"/>
    <w:rsid w:val="00B845BD"/>
    <w:rsid w:val="00B934D6"/>
    <w:rsid w:val="00B976E2"/>
    <w:rsid w:val="00BA0337"/>
    <w:rsid w:val="00BA1666"/>
    <w:rsid w:val="00BB18AE"/>
    <w:rsid w:val="00BB4C00"/>
    <w:rsid w:val="00BC63FE"/>
    <w:rsid w:val="00BD2565"/>
    <w:rsid w:val="00BF5280"/>
    <w:rsid w:val="00C01B1E"/>
    <w:rsid w:val="00C022BB"/>
    <w:rsid w:val="00C02CF3"/>
    <w:rsid w:val="00C04107"/>
    <w:rsid w:val="00C0598F"/>
    <w:rsid w:val="00C05C69"/>
    <w:rsid w:val="00C068E1"/>
    <w:rsid w:val="00C101FD"/>
    <w:rsid w:val="00C11814"/>
    <w:rsid w:val="00C25121"/>
    <w:rsid w:val="00C331D9"/>
    <w:rsid w:val="00C34BCB"/>
    <w:rsid w:val="00C4033D"/>
    <w:rsid w:val="00C45F02"/>
    <w:rsid w:val="00C46004"/>
    <w:rsid w:val="00C460C0"/>
    <w:rsid w:val="00C53556"/>
    <w:rsid w:val="00C564C4"/>
    <w:rsid w:val="00C572A4"/>
    <w:rsid w:val="00C61475"/>
    <w:rsid w:val="00C764F7"/>
    <w:rsid w:val="00C87AAC"/>
    <w:rsid w:val="00C87C10"/>
    <w:rsid w:val="00C9320C"/>
    <w:rsid w:val="00C96556"/>
    <w:rsid w:val="00CA4724"/>
    <w:rsid w:val="00CB60BC"/>
    <w:rsid w:val="00CB64B6"/>
    <w:rsid w:val="00CC518A"/>
    <w:rsid w:val="00CE0275"/>
    <w:rsid w:val="00CE0980"/>
    <w:rsid w:val="00CE3FE3"/>
    <w:rsid w:val="00CF1CA3"/>
    <w:rsid w:val="00D0021E"/>
    <w:rsid w:val="00D0372D"/>
    <w:rsid w:val="00D0602D"/>
    <w:rsid w:val="00D11A42"/>
    <w:rsid w:val="00D11CAC"/>
    <w:rsid w:val="00D14BB1"/>
    <w:rsid w:val="00D20A85"/>
    <w:rsid w:val="00D27BCB"/>
    <w:rsid w:val="00D27CFF"/>
    <w:rsid w:val="00D45DB4"/>
    <w:rsid w:val="00D47662"/>
    <w:rsid w:val="00D5000B"/>
    <w:rsid w:val="00D523E7"/>
    <w:rsid w:val="00D55ADF"/>
    <w:rsid w:val="00D65C80"/>
    <w:rsid w:val="00D66DFE"/>
    <w:rsid w:val="00D6701D"/>
    <w:rsid w:val="00D81B2F"/>
    <w:rsid w:val="00D86854"/>
    <w:rsid w:val="00D87735"/>
    <w:rsid w:val="00D91252"/>
    <w:rsid w:val="00D94AF8"/>
    <w:rsid w:val="00D94E68"/>
    <w:rsid w:val="00DA50C5"/>
    <w:rsid w:val="00DA7040"/>
    <w:rsid w:val="00DB0753"/>
    <w:rsid w:val="00DB1074"/>
    <w:rsid w:val="00DB58C6"/>
    <w:rsid w:val="00DC0A45"/>
    <w:rsid w:val="00DC2EFF"/>
    <w:rsid w:val="00DC7C0A"/>
    <w:rsid w:val="00DD1DE5"/>
    <w:rsid w:val="00DD5F08"/>
    <w:rsid w:val="00DD7802"/>
    <w:rsid w:val="00DE0A9B"/>
    <w:rsid w:val="00DE4D50"/>
    <w:rsid w:val="00DE7DE1"/>
    <w:rsid w:val="00DF1D8F"/>
    <w:rsid w:val="00DF3D46"/>
    <w:rsid w:val="00DF49FF"/>
    <w:rsid w:val="00DF4E29"/>
    <w:rsid w:val="00DF6754"/>
    <w:rsid w:val="00DF7B53"/>
    <w:rsid w:val="00E06D32"/>
    <w:rsid w:val="00E13AC8"/>
    <w:rsid w:val="00E171FE"/>
    <w:rsid w:val="00E17606"/>
    <w:rsid w:val="00E3294E"/>
    <w:rsid w:val="00E362D7"/>
    <w:rsid w:val="00E45647"/>
    <w:rsid w:val="00E52EB1"/>
    <w:rsid w:val="00E577F5"/>
    <w:rsid w:val="00E67BA7"/>
    <w:rsid w:val="00E714D4"/>
    <w:rsid w:val="00E71AC2"/>
    <w:rsid w:val="00E815DF"/>
    <w:rsid w:val="00E823E1"/>
    <w:rsid w:val="00E8787F"/>
    <w:rsid w:val="00EA39F6"/>
    <w:rsid w:val="00EA75E2"/>
    <w:rsid w:val="00EB228D"/>
    <w:rsid w:val="00EB4B66"/>
    <w:rsid w:val="00EC26E0"/>
    <w:rsid w:val="00ED6075"/>
    <w:rsid w:val="00ED6133"/>
    <w:rsid w:val="00ED71DC"/>
    <w:rsid w:val="00EF162B"/>
    <w:rsid w:val="00F0648F"/>
    <w:rsid w:val="00F06E9A"/>
    <w:rsid w:val="00F07789"/>
    <w:rsid w:val="00F10464"/>
    <w:rsid w:val="00F15E38"/>
    <w:rsid w:val="00F20449"/>
    <w:rsid w:val="00F26210"/>
    <w:rsid w:val="00F35402"/>
    <w:rsid w:val="00F46946"/>
    <w:rsid w:val="00F65CEC"/>
    <w:rsid w:val="00F721A9"/>
    <w:rsid w:val="00F7413F"/>
    <w:rsid w:val="00F75878"/>
    <w:rsid w:val="00F75A1D"/>
    <w:rsid w:val="00F7646C"/>
    <w:rsid w:val="00F77AF4"/>
    <w:rsid w:val="00F827B0"/>
    <w:rsid w:val="00F91F4D"/>
    <w:rsid w:val="00FC43C1"/>
    <w:rsid w:val="00FD22F9"/>
    <w:rsid w:val="00FD79C5"/>
    <w:rsid w:val="00FE69BF"/>
    <w:rsid w:val="00FF1F58"/>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074"/>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table" w:styleId="a8">
    <w:name w:val="Table Grid"/>
    <w:basedOn w:val="a1"/>
    <w:uiPriority w:val="39"/>
    <w:rsid w:val="001C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76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 w:id="15178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565</Words>
  <Characters>3227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10</cp:revision>
  <dcterms:created xsi:type="dcterms:W3CDTF">2025-09-30T02:58:00Z</dcterms:created>
  <dcterms:modified xsi:type="dcterms:W3CDTF">2025-09-30T04:36:00Z</dcterms:modified>
</cp:coreProperties>
</file>