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B76EE36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C68C4">
        <w:rPr>
          <w:rFonts w:eastAsia="游明朝" w:hint="eastAsia"/>
          <w:color w:val="000000"/>
          <w:sz w:val="22"/>
          <w:szCs w:val="22"/>
          <w:lang w:eastAsia="ja-JP"/>
        </w:rPr>
        <w:t>NIPPON SEIKI</w:t>
      </w:r>
    </w:p>
    <w:p w14:paraId="00F26CEC" w14:textId="2DE586A3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922E67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922E67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1408C0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1408C0">
        <w:rPr>
          <w:rFonts w:eastAsia="游明朝" w:hint="eastAsia"/>
          <w:color w:val="000000"/>
          <w:sz w:val="22"/>
          <w:szCs w:val="22"/>
          <w:lang w:eastAsia="ja-JP"/>
        </w:rPr>
        <w:t>09</w:t>
      </w:r>
    </w:p>
    <w:p w14:paraId="45F114EB" w14:textId="6ABA3B5F" w:rsidR="003E3CCA" w:rsidRPr="00922E67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922E67" w:rsidRPr="00922E67">
        <w:rPr>
          <w:color w:val="000000"/>
          <w:sz w:val="22"/>
          <w:szCs w:val="22"/>
        </w:rPr>
        <w:t xml:space="preserve">Web </w:t>
      </w:r>
      <w:proofErr w:type="spellStart"/>
      <w:r w:rsidR="00922E67" w:rsidRPr="00922E67">
        <w:rPr>
          <w:color w:val="000000"/>
          <w:sz w:val="22"/>
          <w:szCs w:val="22"/>
        </w:rPr>
        <w:t>conferenc</w:t>
      </w:r>
      <w:proofErr w:type="spellEnd"/>
    </w:p>
    <w:p w14:paraId="5C2C4888" w14:textId="229B3A03" w:rsidR="001408C0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1408C0" w:rsidRPr="001408C0">
        <w:rPr>
          <w:color w:val="000000"/>
          <w:sz w:val="22"/>
          <w:szCs w:val="22"/>
        </w:rPr>
        <w:t xml:space="preserve">As it has been a month since the last web conference, </w:t>
      </w:r>
      <w:r w:rsidR="001408C0">
        <w:rPr>
          <w:rFonts w:eastAsia="游明朝" w:hint="eastAsia"/>
          <w:color w:val="000000"/>
          <w:sz w:val="22"/>
          <w:szCs w:val="22"/>
          <w:lang w:eastAsia="ja-JP"/>
        </w:rPr>
        <w:t>I</w:t>
      </w:r>
      <w:r w:rsidR="001408C0" w:rsidRPr="001408C0">
        <w:rPr>
          <w:color w:val="000000"/>
          <w:sz w:val="22"/>
          <w:szCs w:val="22"/>
        </w:rPr>
        <w:t xml:space="preserve"> held a web conference to confirm the latest status of the POC review.</w:t>
      </w:r>
    </w:p>
    <w:p w14:paraId="0B2E376E" w14:textId="048E24F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BC06602" w14:textId="08635B7E" w:rsidR="00F41EF8" w:rsidRPr="001E6608" w:rsidRDefault="00BF6C69" w:rsidP="001E6608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>NIPPON SEIKI</w:t>
      </w:r>
      <w:r w:rsidR="001B4E94" w:rsidRPr="00F52C1A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proofErr w:type="gramStart"/>
      <w:r w:rsidR="001B4E94" w:rsidRPr="00F52C1A">
        <w:rPr>
          <w:rFonts w:eastAsia="游明朝" w:hint="eastAsia"/>
          <w:color w:val="000000"/>
          <w:sz w:val="24"/>
          <w:szCs w:val="24"/>
          <w:lang w:eastAsia="ja-JP"/>
        </w:rPr>
        <w:t>CO</w:t>
      </w:r>
      <w:r>
        <w:rPr>
          <w:rFonts w:eastAsia="游明朝" w:hint="eastAsia"/>
          <w:color w:val="000000"/>
          <w:sz w:val="24"/>
          <w:szCs w:val="24"/>
          <w:lang w:eastAsia="ja-JP"/>
        </w:rPr>
        <w:t>.,</w:t>
      </w:r>
      <w:r w:rsidR="000B4F28">
        <w:rPr>
          <w:rFonts w:eastAsia="游明朝" w:hint="eastAsia"/>
          <w:color w:val="000000"/>
          <w:sz w:val="24"/>
          <w:szCs w:val="24"/>
          <w:lang w:eastAsia="ja-JP"/>
        </w:rPr>
        <w:t>LTD.</w:t>
      </w:r>
      <w:proofErr w:type="gramEnd"/>
      <w:r w:rsidR="000B4F28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="007932CD" w:rsidRPr="00F52C1A">
        <w:rPr>
          <w:color w:val="000000"/>
          <w:sz w:val="24"/>
          <w:szCs w:val="24"/>
        </w:rPr>
        <w:t>:</w:t>
      </w:r>
    </w:p>
    <w:p w14:paraId="40CDFBD2" w14:textId="03761F13" w:rsidR="00807FC8" w:rsidRDefault="00807FC8" w:rsidP="00807FC8">
      <w:pPr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       Platform Hardware Engineering</w:t>
      </w:r>
    </w:p>
    <w:p w14:paraId="14DE89E6" w14:textId="683E8054" w:rsidR="009F2A63" w:rsidRPr="009D4B6C" w:rsidRDefault="000B4F28" w:rsidP="00656300">
      <w:pPr>
        <w:ind w:firstLineChars="500" w:firstLine="120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System Platfo</w:t>
      </w:r>
      <w:r w:rsidR="009D4B6C">
        <w:rPr>
          <w:rFonts w:eastAsia="游明朝" w:hint="eastAsia"/>
          <w:color w:val="000000"/>
          <w:lang w:eastAsia="ja-JP"/>
        </w:rPr>
        <w:t>r</w:t>
      </w:r>
      <w:r>
        <w:rPr>
          <w:rFonts w:eastAsia="游明朝" w:hint="eastAsia"/>
          <w:color w:val="000000"/>
          <w:lang w:eastAsia="ja-JP"/>
        </w:rPr>
        <w:t>m Engin</w:t>
      </w:r>
      <w:r w:rsidR="009D4B6C">
        <w:rPr>
          <w:rFonts w:eastAsia="游明朝" w:hint="eastAsia"/>
          <w:color w:val="000000"/>
          <w:lang w:eastAsia="ja-JP"/>
        </w:rPr>
        <w:t>eering</w:t>
      </w:r>
      <w:r w:rsidR="00F41EF8" w:rsidRPr="00656300">
        <w:rPr>
          <w:color w:val="000000"/>
        </w:rPr>
        <w:t xml:space="preserve"> Development</w:t>
      </w:r>
    </w:p>
    <w:p w14:paraId="696BA413" w14:textId="1507D336" w:rsidR="00EF22CC" w:rsidRPr="001E6608" w:rsidRDefault="00807FC8" w:rsidP="001E6608">
      <w:pPr>
        <w:ind w:firstLineChars="600" w:firstLine="1440"/>
        <w:rPr>
          <w:rFonts w:eastAsia="游明朝"/>
          <w:color w:val="000000"/>
          <w:lang w:eastAsia="ja-JP"/>
        </w:rPr>
      </w:pPr>
      <w:proofErr w:type="spellStart"/>
      <w:r>
        <w:rPr>
          <w:rFonts w:eastAsia="游明朝" w:hint="eastAsia"/>
          <w:color w:val="000000"/>
          <w:lang w:eastAsia="ja-JP"/>
        </w:rPr>
        <w:t>Mitsumasa</w:t>
      </w:r>
      <w:proofErr w:type="spellEnd"/>
      <w:r>
        <w:rPr>
          <w:rFonts w:eastAsia="游明朝" w:hint="eastAsia"/>
          <w:color w:val="000000"/>
          <w:lang w:eastAsia="ja-JP"/>
        </w:rPr>
        <w:t xml:space="preserve"> </w:t>
      </w:r>
      <w:proofErr w:type="gramStart"/>
      <w:r>
        <w:rPr>
          <w:rFonts w:eastAsia="游明朝" w:hint="eastAsia"/>
          <w:color w:val="000000"/>
          <w:lang w:eastAsia="ja-JP"/>
        </w:rPr>
        <w:t>Kondo</w:t>
      </w:r>
      <w:r w:rsidR="001E6608">
        <w:rPr>
          <w:rFonts w:eastAsia="游明朝" w:hint="eastAsia"/>
          <w:color w:val="000000"/>
          <w:lang w:eastAsia="ja-JP"/>
        </w:rPr>
        <w:t xml:space="preserve"> :</w:t>
      </w:r>
      <w:proofErr w:type="gramEnd"/>
      <w:r w:rsidR="001E6608">
        <w:rPr>
          <w:rFonts w:eastAsia="游明朝" w:hint="eastAsia"/>
          <w:color w:val="000000"/>
          <w:lang w:eastAsia="ja-JP"/>
        </w:rPr>
        <w:t xml:space="preserve"> Manager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E326D42" w14:textId="77777777" w:rsidR="001408C0" w:rsidRPr="001408C0" w:rsidRDefault="001408C0" w:rsidP="001408C0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No major changes from the previous meeting</w:t>
      </w:r>
    </w:p>
    <w:p w14:paraId="368959A3" w14:textId="77777777" w:rsidR="001408C0" w:rsidRPr="001408C0" w:rsidRDefault="001408C0" w:rsidP="001408C0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Honda 2-Wheel POC development will depend on the specifications of the advanced platform (POC) to be issued at the end of this month.</w:t>
      </w:r>
    </w:p>
    <w:p w14:paraId="22F1D8C4" w14:textId="77777777" w:rsidR="001408C0" w:rsidRPr="001408C0" w:rsidRDefault="001408C0" w:rsidP="001408C0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Honda will select a POC development vendor at the end of June, but will select a vendor for mass production development in August 2027.</w:t>
      </w:r>
    </w:p>
    <w:p w14:paraId="702CD064" w14:textId="77777777" w:rsidR="001408C0" w:rsidRPr="001408C0" w:rsidRDefault="001408C0" w:rsidP="001408C0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Nippon Seiki's proposals fall into the following two categories, with the latest status as follows:</w:t>
      </w:r>
    </w:p>
    <w:p w14:paraId="0E70E586" w14:textId="77777777" w:rsidR="001408C0" w:rsidRPr="001408C0" w:rsidRDefault="001408C0" w:rsidP="001408C0">
      <w:pPr>
        <w:pStyle w:val="a3"/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Category 1: Infineon MCU, RTOS-based; BT stack will utilize internal assets (however, if internal resource shortages arise, A&amp;W BT stack will be considered as a second option).</w:t>
      </w:r>
    </w:p>
    <w:p w14:paraId="4C29526A" w14:textId="77777777" w:rsidR="001408C0" w:rsidRPr="001408C0" w:rsidRDefault="001408C0" w:rsidP="001408C0">
      <w:pPr>
        <w:pStyle w:val="a3"/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 xml:space="preserve">Category 2: </w:t>
      </w:r>
      <w:proofErr w:type="spellStart"/>
      <w:r w:rsidRPr="001408C0">
        <w:rPr>
          <w:rFonts w:eastAsia="Malgun Gothic"/>
          <w:color w:val="0070C0"/>
          <w:lang w:eastAsia="ko-KR"/>
        </w:rPr>
        <w:t>Telechips</w:t>
      </w:r>
      <w:proofErr w:type="spellEnd"/>
      <w:r w:rsidRPr="001408C0">
        <w:rPr>
          <w:rFonts w:eastAsia="Malgun Gothic"/>
          <w:color w:val="0070C0"/>
          <w:lang w:eastAsia="ko-KR"/>
        </w:rPr>
        <w:t xml:space="preserve"> SOC, Linux-based; BT stack will be considered depending on specifications (including CP/AA).</w:t>
      </w:r>
    </w:p>
    <w:p w14:paraId="5F114268" w14:textId="77777777" w:rsidR="001408C0" w:rsidRPr="001408C0" w:rsidRDefault="001408C0" w:rsidP="001408C0">
      <w:pPr>
        <w:pStyle w:val="a3"/>
        <w:ind w:firstLineChars="50" w:firstLine="110"/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Case 1: Considering A&amp;W</w:t>
      </w:r>
    </w:p>
    <w:p w14:paraId="19091FF7" w14:textId="15886970" w:rsidR="001408C0" w:rsidRPr="003F561A" w:rsidRDefault="001408C0" w:rsidP="001408C0">
      <w:pPr>
        <w:pStyle w:val="a3"/>
        <w:ind w:firstLineChars="50" w:firstLine="110"/>
        <w:rPr>
          <w:rFonts w:eastAsia="游明朝" w:hint="eastAsia"/>
          <w:color w:val="0070C0"/>
          <w:lang w:val="en-GB" w:eastAsia="ja-JP"/>
        </w:rPr>
      </w:pPr>
      <w:r w:rsidRPr="001408C0">
        <w:rPr>
          <w:rFonts w:eastAsia="Malgun Gothic"/>
          <w:color w:val="0070C0"/>
          <w:lang w:eastAsia="ko-KR"/>
        </w:rPr>
        <w:t xml:space="preserve">Case 2: Considering </w:t>
      </w:r>
      <w:proofErr w:type="spellStart"/>
      <w:r w:rsidRPr="001408C0">
        <w:rPr>
          <w:rFonts w:eastAsia="Malgun Gothic"/>
          <w:color w:val="0070C0"/>
          <w:lang w:eastAsia="ko-KR"/>
        </w:rPr>
        <w:t>Telechips</w:t>
      </w:r>
      <w:proofErr w:type="spellEnd"/>
      <w:r w:rsidRPr="001408C0">
        <w:rPr>
          <w:rFonts w:eastAsia="Malgun Gothic"/>
          <w:color w:val="0070C0"/>
          <w:lang w:eastAsia="ko-KR"/>
        </w:rPr>
        <w:t xml:space="preserve"> SDK</w:t>
      </w:r>
      <w:r w:rsidR="003F561A">
        <w:rPr>
          <w:rFonts w:eastAsia="游明朝" w:hint="eastAsia"/>
          <w:color w:val="0070C0"/>
          <w:lang w:eastAsia="ja-JP"/>
        </w:rPr>
        <w:t xml:space="preserve"> + SI</w:t>
      </w:r>
    </w:p>
    <w:p w14:paraId="4CC7CA4E" w14:textId="77777777" w:rsidR="001408C0" w:rsidRPr="001408C0" w:rsidRDefault="001408C0" w:rsidP="001408C0">
      <w:pPr>
        <w:pStyle w:val="a3"/>
        <w:ind w:firstLineChars="50" w:firstLine="110"/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Case 3: Considering SI with a proven track record in 4-wheel vehicles.</w:t>
      </w:r>
    </w:p>
    <w:p w14:paraId="11EA154E" w14:textId="77777777" w:rsidR="001408C0" w:rsidRPr="001408C0" w:rsidRDefault="001408C0" w:rsidP="001408C0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Kondo-</w:t>
      </w:r>
      <w:proofErr w:type="spellStart"/>
      <w:r w:rsidRPr="001408C0">
        <w:rPr>
          <w:rFonts w:eastAsia="Malgun Gothic"/>
          <w:color w:val="0070C0"/>
          <w:lang w:eastAsia="ko-KR"/>
        </w:rPr>
        <w:t>san</w:t>
      </w:r>
      <w:proofErr w:type="spellEnd"/>
      <w:r w:rsidRPr="001408C0">
        <w:rPr>
          <w:rFonts w:eastAsia="Malgun Gothic"/>
          <w:color w:val="0070C0"/>
          <w:lang w:eastAsia="ko-KR"/>
        </w:rPr>
        <w:t xml:space="preserve"> is expected to have insufficient internal resources, and we believe it is likely to consider external solutions after April.</w:t>
      </w:r>
    </w:p>
    <w:p w14:paraId="065B0B5F" w14:textId="7F26E347" w:rsidR="00DA3355" w:rsidRPr="001408C0" w:rsidRDefault="001408C0" w:rsidP="001408C0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1408C0">
        <w:rPr>
          <w:rFonts w:eastAsia="Malgun Gothic"/>
          <w:color w:val="0070C0"/>
          <w:lang w:eastAsia="ko-KR"/>
        </w:rPr>
        <w:t>Depending on the POC specifications of Honda 2Wheel at the end of March, Kondo-</w:t>
      </w:r>
      <w:proofErr w:type="spellStart"/>
      <w:r w:rsidRPr="001408C0">
        <w:rPr>
          <w:rFonts w:eastAsia="Malgun Gothic"/>
          <w:color w:val="0070C0"/>
          <w:lang w:eastAsia="ko-KR"/>
        </w:rPr>
        <w:t>san</w:t>
      </w:r>
      <w:proofErr w:type="spellEnd"/>
      <w:r w:rsidRPr="001408C0">
        <w:rPr>
          <w:rFonts w:eastAsia="Malgun Gothic"/>
          <w:color w:val="0070C0"/>
          <w:lang w:eastAsia="ko-KR"/>
        </w:rPr>
        <w:t xml:space="preserve"> intends to consult with A&amp;W regarding various development support if external consideration is required after April.</w:t>
      </w:r>
    </w:p>
    <w:p w14:paraId="768A6661" w14:textId="77777777" w:rsidR="001408C0" w:rsidRPr="001408C0" w:rsidRDefault="001408C0" w:rsidP="001408C0">
      <w:pPr>
        <w:pStyle w:val="a3"/>
        <w:rPr>
          <w:rFonts w:eastAsia="Malgun Gothic"/>
          <w:color w:val="0070C0"/>
          <w:lang w:val="en-GB" w:eastAsia="ko-KR"/>
        </w:rPr>
      </w:pPr>
    </w:p>
    <w:p w14:paraId="01C71781" w14:textId="35777AE9" w:rsidR="008C2A3B" w:rsidRPr="009170D1" w:rsidRDefault="00CB4822" w:rsidP="009170D1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De</w:t>
      </w:r>
      <w:r w:rsidR="009B6AA7" w:rsidRPr="009B6AA7">
        <w:rPr>
          <w:b/>
          <w:bCs/>
          <w:color w:val="000000"/>
          <w:sz w:val="22"/>
          <w:szCs w:val="22"/>
        </w:rPr>
        <w:t>tail</w:t>
      </w:r>
      <w:r w:rsidR="009170D1">
        <w:rPr>
          <w:b/>
          <w:bCs/>
          <w:color w:val="000000"/>
          <w:sz w:val="22"/>
          <w:szCs w:val="22"/>
        </w:rPr>
        <w:t>:</w:t>
      </w:r>
    </w:p>
    <w:p w14:paraId="3B08C2B1" w14:textId="44068E6F" w:rsidR="00463F8A" w:rsidRPr="00463F8A" w:rsidRDefault="00463F8A" w:rsidP="00463F8A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3F1F0E" w:rsidRPr="003F1F0E">
        <w:rPr>
          <w:rFonts w:eastAsia="游明朝"/>
          <w:color w:val="000000"/>
          <w:lang w:val="en-GB" w:eastAsia="ja-JP"/>
        </w:rPr>
        <w:t>Latest status of Honda 2-Wheel POC study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60480FE0" w14:textId="6C4A7734" w:rsidR="00361277" w:rsidRDefault="003F1F0E" w:rsidP="0036127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F1F0E">
        <w:rPr>
          <w:rFonts w:eastAsia="游明朝"/>
          <w:color w:val="000000"/>
          <w:lang w:val="en-GB" w:eastAsia="ja-JP"/>
        </w:rPr>
        <w:lastRenderedPageBreak/>
        <w:t>During the last web conference, I confirmed that the 2Wheel POC for Honda was correct in the following categories:</w:t>
      </w:r>
    </w:p>
    <w:p w14:paraId="4D3792A8" w14:textId="77777777" w:rsidR="00FB2943" w:rsidRPr="00684701" w:rsidRDefault="00FB2943" w:rsidP="00FB2943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&gt;Category 1: Implement Bluetooth only and link with a mobile app.</w:t>
      </w:r>
    </w:p>
    <w:p w14:paraId="68020362" w14:textId="77777777" w:rsidR="00FB2943" w:rsidRPr="00684701" w:rsidRDefault="00FB2943" w:rsidP="00FB2943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*Nippon Seiki will consider developing a POC using the Infineon TRAVEO™ T2G CYT3DL or TRAVEO™ T2G CYT4DN MCU.</w:t>
      </w:r>
    </w:p>
    <w:p w14:paraId="3048A3F7" w14:textId="77777777" w:rsidR="00FB2943" w:rsidRPr="00684701" w:rsidRDefault="00FB2943" w:rsidP="00FB2943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 xml:space="preserve">&gt;Category 2: Implement Bluetooth and </w:t>
      </w:r>
      <w:proofErr w:type="spellStart"/>
      <w:r w:rsidRPr="00684701">
        <w:rPr>
          <w:rFonts w:eastAsia="游明朝"/>
          <w:color w:val="0070C0"/>
          <w:lang w:val="en-GB" w:eastAsia="ja-JP"/>
        </w:rPr>
        <w:t>WiFi</w:t>
      </w:r>
      <w:proofErr w:type="spellEnd"/>
      <w:r w:rsidRPr="00684701">
        <w:rPr>
          <w:rFonts w:eastAsia="游明朝"/>
          <w:color w:val="0070C0"/>
          <w:lang w:val="en-GB" w:eastAsia="ja-JP"/>
        </w:rPr>
        <w:t>, and also support CP/AA.</w:t>
      </w:r>
    </w:p>
    <w:p w14:paraId="51887316" w14:textId="6DC6FAA4" w:rsidR="003F1F0E" w:rsidRPr="00684701" w:rsidRDefault="00FB2943" w:rsidP="00FB2943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 xml:space="preserve">*Nippon Seiki will consider outsourcing the entire process, including the hardware, to China, or using </w:t>
      </w:r>
      <w:proofErr w:type="spellStart"/>
      <w:r w:rsidRPr="00684701">
        <w:rPr>
          <w:rFonts w:eastAsia="游明朝"/>
          <w:color w:val="0070C0"/>
          <w:lang w:val="en-GB" w:eastAsia="ja-JP"/>
        </w:rPr>
        <w:t>Telechips</w:t>
      </w:r>
      <w:proofErr w:type="spellEnd"/>
      <w:r w:rsidRPr="00684701">
        <w:rPr>
          <w:rFonts w:eastAsia="游明朝"/>
          <w:color w:val="0070C0"/>
          <w:lang w:val="en-GB" w:eastAsia="ja-JP"/>
        </w:rPr>
        <w:t>.</w:t>
      </w:r>
    </w:p>
    <w:p w14:paraId="29165F57" w14:textId="58CD4E32" w:rsidR="00FB2943" w:rsidRDefault="00FB2943" w:rsidP="00FB29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FB2943">
        <w:rPr>
          <w:rFonts w:eastAsia="游明朝"/>
          <w:color w:val="000000"/>
          <w:lang w:val="en-GB" w:eastAsia="ja-JP"/>
        </w:rPr>
        <w:t>Kondo-</w:t>
      </w:r>
      <w:proofErr w:type="spellStart"/>
      <w:r w:rsidRPr="00FB2943">
        <w:rPr>
          <w:rFonts w:eastAsia="游明朝"/>
          <w:color w:val="000000"/>
          <w:lang w:val="en-GB" w:eastAsia="ja-JP"/>
        </w:rPr>
        <w:t>san</w:t>
      </w:r>
      <w:proofErr w:type="spellEnd"/>
      <w:r w:rsidRPr="00FB2943">
        <w:rPr>
          <w:rFonts w:eastAsia="游明朝"/>
          <w:color w:val="000000"/>
          <w:lang w:val="en-GB" w:eastAsia="ja-JP"/>
        </w:rPr>
        <w:t xml:space="preserve"> said there would be no changes to the categories.</w:t>
      </w:r>
    </w:p>
    <w:p w14:paraId="6860AF78" w14:textId="77777777" w:rsidR="00313A5B" w:rsidRPr="00313A5B" w:rsidRDefault="00313A5B" w:rsidP="00313A5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3A5B">
        <w:rPr>
          <w:rFonts w:eastAsia="游明朝"/>
          <w:color w:val="000000"/>
          <w:lang w:val="en-GB" w:eastAsia="ja-JP"/>
        </w:rPr>
        <w:t>I confirmed what Kondo-</w:t>
      </w:r>
      <w:proofErr w:type="spellStart"/>
      <w:r w:rsidRPr="00313A5B">
        <w:rPr>
          <w:rFonts w:eastAsia="游明朝"/>
          <w:color w:val="000000"/>
          <w:lang w:val="en-GB" w:eastAsia="ja-JP"/>
        </w:rPr>
        <w:t>san's</w:t>
      </w:r>
      <w:proofErr w:type="spellEnd"/>
      <w:r w:rsidRPr="00313A5B">
        <w:rPr>
          <w:rFonts w:eastAsia="游明朝"/>
          <w:color w:val="000000"/>
          <w:lang w:val="en-GB" w:eastAsia="ja-JP"/>
        </w:rPr>
        <w:t xml:space="preserve"> email referred to as the reuse of the in-house developed BT stack for Company S.</w:t>
      </w:r>
    </w:p>
    <w:p w14:paraId="60388368" w14:textId="77777777" w:rsidR="00313A5B" w:rsidRPr="00313A5B" w:rsidRDefault="00313A5B" w:rsidP="00313A5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3A5B">
        <w:rPr>
          <w:rFonts w:eastAsia="游明朝"/>
          <w:color w:val="000000"/>
          <w:lang w:val="en-GB" w:eastAsia="ja-JP"/>
        </w:rPr>
        <w:t>Kondo-</w:t>
      </w:r>
      <w:proofErr w:type="spellStart"/>
      <w:r w:rsidRPr="00313A5B">
        <w:rPr>
          <w:rFonts w:eastAsia="游明朝"/>
          <w:color w:val="000000"/>
          <w:lang w:val="en-GB" w:eastAsia="ja-JP"/>
        </w:rPr>
        <w:t>san</w:t>
      </w:r>
      <w:proofErr w:type="spellEnd"/>
      <w:r w:rsidRPr="00313A5B">
        <w:rPr>
          <w:rFonts w:eastAsia="游明朝"/>
          <w:color w:val="000000"/>
          <w:lang w:val="en-GB" w:eastAsia="ja-JP"/>
        </w:rPr>
        <w:t xml:space="preserve"> said the above corresponds to Category 1.</w:t>
      </w:r>
    </w:p>
    <w:p w14:paraId="73160D70" w14:textId="77777777" w:rsidR="00313A5B" w:rsidRPr="00313A5B" w:rsidRDefault="00313A5B" w:rsidP="00313A5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13A5B">
        <w:rPr>
          <w:rFonts w:eastAsia="游明朝"/>
          <w:color w:val="000000"/>
          <w:lang w:val="en-GB" w:eastAsia="ja-JP"/>
        </w:rPr>
        <w:t>Regarding Category 2, I asked whether there was any change in the situation regarding the use of a Chinese SI or the company's own solution plus A&amp;W BT Solutions.</w:t>
      </w:r>
    </w:p>
    <w:p w14:paraId="300E67AB" w14:textId="77777777" w:rsidR="00313A5B" w:rsidRPr="00684701" w:rsidRDefault="00313A5B" w:rsidP="00313A5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Kondo-</w:t>
      </w:r>
      <w:proofErr w:type="spellStart"/>
      <w:r w:rsidRPr="00684701">
        <w:rPr>
          <w:rFonts w:eastAsia="游明朝"/>
          <w:color w:val="0070C0"/>
          <w:lang w:val="en-GB" w:eastAsia="ja-JP"/>
        </w:rPr>
        <w:t>san</w:t>
      </w:r>
      <w:proofErr w:type="spellEnd"/>
      <w:r w:rsidRPr="00684701">
        <w:rPr>
          <w:rFonts w:eastAsia="游明朝"/>
          <w:color w:val="0070C0"/>
          <w:lang w:val="en-GB" w:eastAsia="ja-JP"/>
        </w:rPr>
        <w:t xml:space="preserve"> said he could imagine the following three cases:</w:t>
      </w:r>
    </w:p>
    <w:p w14:paraId="33ABC6D7" w14:textId="77777777" w:rsidR="00313A5B" w:rsidRPr="00684701" w:rsidRDefault="00313A5B" w:rsidP="00F7052F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Case 1: Considering A&amp;W</w:t>
      </w:r>
    </w:p>
    <w:p w14:paraId="5FF7F707" w14:textId="77777777" w:rsidR="00313A5B" w:rsidRPr="00684701" w:rsidRDefault="00313A5B" w:rsidP="00F7052F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 xml:space="preserve">Case 2: Considering </w:t>
      </w:r>
      <w:proofErr w:type="spellStart"/>
      <w:r w:rsidRPr="00684701">
        <w:rPr>
          <w:rFonts w:eastAsia="游明朝"/>
          <w:color w:val="0070C0"/>
          <w:lang w:val="en-GB" w:eastAsia="ja-JP"/>
        </w:rPr>
        <w:t>Telechips</w:t>
      </w:r>
      <w:proofErr w:type="spellEnd"/>
      <w:r w:rsidRPr="00684701">
        <w:rPr>
          <w:rFonts w:eastAsia="游明朝"/>
          <w:color w:val="0070C0"/>
          <w:lang w:val="en-GB" w:eastAsia="ja-JP"/>
        </w:rPr>
        <w:t xml:space="preserve"> SDK + SI</w:t>
      </w:r>
    </w:p>
    <w:p w14:paraId="751B1B98" w14:textId="46CCA7FA" w:rsidR="00FB2943" w:rsidRPr="00684701" w:rsidRDefault="00313A5B" w:rsidP="00F7052F">
      <w:pPr>
        <w:pStyle w:val="a3"/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Case 3: Considering SI with a proven track record in 4-wheel vehicles.</w:t>
      </w:r>
    </w:p>
    <w:p w14:paraId="6A52434A" w14:textId="77777777" w:rsidR="00DB4965" w:rsidRPr="00DB4965" w:rsidRDefault="00DB4965" w:rsidP="00DB4965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DB4965">
        <w:rPr>
          <w:rFonts w:eastAsia="游明朝"/>
          <w:b/>
          <w:bCs/>
          <w:color w:val="0070C0"/>
          <w:lang w:val="en-GB" w:eastAsia="ja-JP"/>
        </w:rPr>
        <w:t>I asked if A&amp;W BT Stack was being considered as a second option in Category 1.</w:t>
      </w:r>
    </w:p>
    <w:p w14:paraId="39F70333" w14:textId="70EC67DD" w:rsidR="00313A5B" w:rsidRDefault="00DB4965" w:rsidP="00DB496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4965">
        <w:rPr>
          <w:rFonts w:eastAsia="游明朝"/>
          <w:color w:val="000000"/>
          <w:lang w:val="en-GB" w:eastAsia="ja-JP"/>
        </w:rPr>
        <w:t>Kondo-</w:t>
      </w:r>
      <w:proofErr w:type="spellStart"/>
      <w:r w:rsidRPr="00DB4965">
        <w:rPr>
          <w:rFonts w:eastAsia="游明朝"/>
          <w:color w:val="000000"/>
          <w:lang w:val="en-GB" w:eastAsia="ja-JP"/>
        </w:rPr>
        <w:t>san</w:t>
      </w:r>
      <w:proofErr w:type="spellEnd"/>
      <w:r w:rsidRPr="00DB4965">
        <w:rPr>
          <w:rFonts w:eastAsia="游明朝"/>
          <w:color w:val="000000"/>
          <w:lang w:val="en-GB" w:eastAsia="ja-JP"/>
        </w:rPr>
        <w:t xml:space="preserve"> answered YES.</w:t>
      </w:r>
    </w:p>
    <w:p w14:paraId="4FDE59D6" w14:textId="77777777" w:rsidR="00E651D3" w:rsidRPr="00E651D3" w:rsidRDefault="00E651D3" w:rsidP="00E651D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51D3">
        <w:rPr>
          <w:rFonts w:eastAsia="游明朝"/>
          <w:color w:val="000000"/>
          <w:lang w:val="en-GB" w:eastAsia="ja-JP"/>
        </w:rPr>
        <w:t>I asked Kondo-</w:t>
      </w:r>
      <w:proofErr w:type="spellStart"/>
      <w:r w:rsidRPr="00E651D3">
        <w:rPr>
          <w:rFonts w:eastAsia="游明朝"/>
          <w:color w:val="000000"/>
          <w:lang w:val="en-GB" w:eastAsia="ja-JP"/>
        </w:rPr>
        <w:t>san</w:t>
      </w:r>
      <w:proofErr w:type="spellEnd"/>
      <w:r w:rsidRPr="00E651D3">
        <w:rPr>
          <w:rFonts w:eastAsia="游明朝"/>
          <w:color w:val="000000"/>
          <w:lang w:val="en-GB" w:eastAsia="ja-JP"/>
        </w:rPr>
        <w:t xml:space="preserve"> to introduce A&amp;W's Solution to the company's platform S/W department if there was an opportunity.</w:t>
      </w:r>
    </w:p>
    <w:p w14:paraId="20294142" w14:textId="77777777" w:rsidR="00E651D3" w:rsidRPr="00E651D3" w:rsidRDefault="00E651D3" w:rsidP="00E651D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51D3">
        <w:rPr>
          <w:rFonts w:eastAsia="游明朝"/>
          <w:color w:val="000000"/>
          <w:lang w:val="en-GB" w:eastAsia="ja-JP"/>
        </w:rPr>
        <w:t>Kondo-</w:t>
      </w:r>
      <w:proofErr w:type="spellStart"/>
      <w:r w:rsidRPr="00E651D3">
        <w:rPr>
          <w:rFonts w:eastAsia="游明朝"/>
          <w:color w:val="000000"/>
          <w:lang w:val="en-GB" w:eastAsia="ja-JP"/>
        </w:rPr>
        <w:t>san</w:t>
      </w:r>
      <w:proofErr w:type="spellEnd"/>
      <w:r w:rsidRPr="00E651D3">
        <w:rPr>
          <w:rFonts w:eastAsia="游明朝"/>
          <w:color w:val="000000"/>
          <w:lang w:val="en-GB" w:eastAsia="ja-JP"/>
        </w:rPr>
        <w:t xml:space="preserve"> suggested that A&amp;W introduce the solution internally, but the decision was made to first utilize the company's internal assets.</w:t>
      </w:r>
    </w:p>
    <w:p w14:paraId="69B944A2" w14:textId="77777777" w:rsidR="00E651D3" w:rsidRPr="00E651D3" w:rsidRDefault="00E651D3" w:rsidP="00E651D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51D3">
        <w:rPr>
          <w:rFonts w:eastAsia="游明朝"/>
          <w:color w:val="000000"/>
          <w:lang w:val="en-GB" w:eastAsia="ja-JP"/>
        </w:rPr>
        <w:t>Kondo-</w:t>
      </w:r>
      <w:proofErr w:type="spellStart"/>
      <w:r w:rsidRPr="00E651D3">
        <w:rPr>
          <w:rFonts w:eastAsia="游明朝"/>
          <w:color w:val="000000"/>
          <w:lang w:val="en-GB" w:eastAsia="ja-JP"/>
        </w:rPr>
        <w:t>san</w:t>
      </w:r>
      <w:proofErr w:type="spellEnd"/>
      <w:r w:rsidRPr="00E651D3">
        <w:rPr>
          <w:rFonts w:eastAsia="游明朝"/>
          <w:color w:val="000000"/>
          <w:lang w:val="en-GB" w:eastAsia="ja-JP"/>
        </w:rPr>
        <w:t xml:space="preserve"> said that, to be honest, he doesn't think they can complete development in-house, so he would like to consider collaborating with A&amp;W or an SI.</w:t>
      </w:r>
    </w:p>
    <w:p w14:paraId="038AFBE2" w14:textId="77777777" w:rsidR="00E651D3" w:rsidRPr="00E651D3" w:rsidRDefault="00E651D3" w:rsidP="00E651D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51D3">
        <w:rPr>
          <w:rFonts w:eastAsia="游明朝"/>
          <w:color w:val="000000"/>
          <w:lang w:val="en-GB" w:eastAsia="ja-JP"/>
        </w:rPr>
        <w:t>Kondo-</w:t>
      </w:r>
      <w:proofErr w:type="spellStart"/>
      <w:r w:rsidRPr="00E651D3">
        <w:rPr>
          <w:rFonts w:eastAsia="游明朝"/>
          <w:color w:val="000000"/>
          <w:lang w:val="en-GB" w:eastAsia="ja-JP"/>
        </w:rPr>
        <w:t>san</w:t>
      </w:r>
      <w:proofErr w:type="spellEnd"/>
      <w:r w:rsidRPr="00E651D3">
        <w:rPr>
          <w:rFonts w:eastAsia="游明朝"/>
          <w:color w:val="000000"/>
          <w:lang w:val="en-GB" w:eastAsia="ja-JP"/>
        </w:rPr>
        <w:t xml:space="preserve"> believes that at some point, the situation will change and he will need the cooperation of A&amp;W or an SI.</w:t>
      </w:r>
    </w:p>
    <w:p w14:paraId="05EDB857" w14:textId="77777777" w:rsidR="00E651D3" w:rsidRPr="00E651D3" w:rsidRDefault="00E651D3" w:rsidP="00E651D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651D3">
        <w:rPr>
          <w:rFonts w:eastAsia="游明朝"/>
          <w:color w:val="000000"/>
          <w:lang w:val="en-GB" w:eastAsia="ja-JP"/>
        </w:rPr>
        <w:t>When that time comes near, he intends to consult with A&amp;W again.</w:t>
      </w:r>
    </w:p>
    <w:p w14:paraId="1DFFC8E3" w14:textId="0BC58DAB" w:rsidR="00DB4965" w:rsidRPr="00684701" w:rsidRDefault="00E651D3" w:rsidP="00E651D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Kondo-</w:t>
      </w:r>
      <w:proofErr w:type="spellStart"/>
      <w:r w:rsidRPr="00684701">
        <w:rPr>
          <w:rFonts w:eastAsia="游明朝"/>
          <w:color w:val="0070C0"/>
          <w:lang w:val="en-GB" w:eastAsia="ja-JP"/>
        </w:rPr>
        <w:t>san</w:t>
      </w:r>
      <w:proofErr w:type="spellEnd"/>
      <w:r w:rsidRPr="00684701">
        <w:rPr>
          <w:rFonts w:eastAsia="游明朝"/>
          <w:color w:val="0070C0"/>
          <w:lang w:val="en-GB" w:eastAsia="ja-JP"/>
        </w:rPr>
        <w:t xml:space="preserve"> will consult with A&amp;W if both Category 1 and 2 are outsourced.</w:t>
      </w:r>
    </w:p>
    <w:p w14:paraId="74572E06" w14:textId="77777777" w:rsidR="00474F4E" w:rsidRPr="00474F4E" w:rsidRDefault="00474F4E" w:rsidP="00474F4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74F4E">
        <w:rPr>
          <w:rFonts w:eastAsia="游明朝"/>
          <w:color w:val="000000"/>
          <w:lang w:val="en-GB" w:eastAsia="ja-JP"/>
        </w:rPr>
        <w:t>I told Kondo-</w:t>
      </w:r>
      <w:proofErr w:type="spellStart"/>
      <w:r w:rsidRPr="00474F4E">
        <w:rPr>
          <w:rFonts w:eastAsia="游明朝"/>
          <w:color w:val="000000"/>
          <w:lang w:val="en-GB" w:eastAsia="ja-JP"/>
        </w:rPr>
        <w:t>san</w:t>
      </w:r>
      <w:proofErr w:type="spellEnd"/>
      <w:r w:rsidRPr="00474F4E">
        <w:rPr>
          <w:rFonts w:eastAsia="游明朝"/>
          <w:color w:val="000000"/>
          <w:lang w:val="en-GB" w:eastAsia="ja-JP"/>
        </w:rPr>
        <w:t xml:space="preserve"> that an A&amp;W executive was scheduled to visit Japan at the end of March.</w:t>
      </w:r>
    </w:p>
    <w:p w14:paraId="4F8D9D6E" w14:textId="77777777" w:rsidR="00474F4E" w:rsidRPr="00474F4E" w:rsidRDefault="00474F4E" w:rsidP="00474F4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74F4E">
        <w:rPr>
          <w:rFonts w:eastAsia="游明朝"/>
          <w:color w:val="000000"/>
          <w:lang w:val="en-GB" w:eastAsia="ja-JP"/>
        </w:rPr>
        <w:t>I asked if it would be more convenient for Kondo-</w:t>
      </w:r>
      <w:proofErr w:type="spellStart"/>
      <w:r w:rsidRPr="00474F4E">
        <w:rPr>
          <w:rFonts w:eastAsia="游明朝"/>
          <w:color w:val="000000"/>
          <w:lang w:val="en-GB" w:eastAsia="ja-JP"/>
        </w:rPr>
        <w:t>san</w:t>
      </w:r>
      <w:proofErr w:type="spellEnd"/>
      <w:r w:rsidRPr="00474F4E">
        <w:rPr>
          <w:rFonts w:eastAsia="游明朝"/>
          <w:color w:val="000000"/>
          <w:lang w:val="en-GB" w:eastAsia="ja-JP"/>
        </w:rPr>
        <w:t xml:space="preserve"> if the A&amp;W executive visited and pushed for joint development of a POC within Nippon Seiki.</w:t>
      </w:r>
    </w:p>
    <w:p w14:paraId="24711584" w14:textId="06DD6B8B" w:rsidR="00F7052F" w:rsidRPr="00684701" w:rsidRDefault="00474F4E" w:rsidP="00474F4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84701">
        <w:rPr>
          <w:rFonts w:eastAsia="游明朝"/>
          <w:color w:val="0070C0"/>
          <w:lang w:val="en-GB" w:eastAsia="ja-JP"/>
        </w:rPr>
        <w:t>Kondo-</w:t>
      </w:r>
      <w:proofErr w:type="spellStart"/>
      <w:r w:rsidRPr="00684701">
        <w:rPr>
          <w:rFonts w:eastAsia="游明朝"/>
          <w:color w:val="0070C0"/>
          <w:lang w:val="en-GB" w:eastAsia="ja-JP"/>
        </w:rPr>
        <w:t>san</w:t>
      </w:r>
      <w:proofErr w:type="spellEnd"/>
      <w:r w:rsidRPr="00684701">
        <w:rPr>
          <w:rFonts w:eastAsia="游明朝"/>
          <w:color w:val="0070C0"/>
          <w:lang w:val="en-GB" w:eastAsia="ja-JP"/>
        </w:rPr>
        <w:t xml:space="preserve"> was advised that it would be better to wait until April or later, after the RFQ provided by Honda at the end of March had been internally reviewed.</w:t>
      </w:r>
    </w:p>
    <w:p w14:paraId="52026A62" w14:textId="77777777" w:rsidR="00C00555" w:rsidRPr="00C00555" w:rsidRDefault="00C00555" w:rsidP="00C0055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00555">
        <w:rPr>
          <w:rFonts w:eastAsia="游明朝"/>
          <w:color w:val="000000"/>
          <w:lang w:val="en-GB" w:eastAsia="ja-JP"/>
        </w:rPr>
        <w:t>In Category 1, I asked if there were any vendors other than A&amp;W that could support the RTOS BT Stack.</w:t>
      </w:r>
    </w:p>
    <w:p w14:paraId="41B822D2" w14:textId="77777777" w:rsidR="00C00555" w:rsidRPr="00C00555" w:rsidRDefault="00C00555" w:rsidP="00C00555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C00555">
        <w:rPr>
          <w:rFonts w:eastAsia="游明朝"/>
          <w:b/>
          <w:bCs/>
          <w:color w:val="0070C0"/>
          <w:lang w:val="en-GB" w:eastAsia="ja-JP"/>
        </w:rPr>
        <w:t>Kondo-</w:t>
      </w:r>
      <w:proofErr w:type="spellStart"/>
      <w:r w:rsidRPr="00C00555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C00555">
        <w:rPr>
          <w:rFonts w:eastAsia="游明朝"/>
          <w:b/>
          <w:bCs/>
          <w:color w:val="0070C0"/>
          <w:lang w:val="en-GB" w:eastAsia="ja-JP"/>
        </w:rPr>
        <w:t xml:space="preserve"> replied that there were none, so A&amp;W was second.</w:t>
      </w:r>
    </w:p>
    <w:p w14:paraId="501C975F" w14:textId="77777777" w:rsidR="00C00555" w:rsidRPr="00C00555" w:rsidRDefault="00C00555" w:rsidP="00C0055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00555">
        <w:rPr>
          <w:rFonts w:eastAsia="游明朝"/>
          <w:color w:val="0070C0"/>
          <w:lang w:val="en-GB" w:eastAsia="ja-JP"/>
        </w:rPr>
        <w:lastRenderedPageBreak/>
        <w:t>Kondo-</w:t>
      </w:r>
      <w:proofErr w:type="spellStart"/>
      <w:r w:rsidRPr="00C00555">
        <w:rPr>
          <w:rFonts w:eastAsia="游明朝"/>
          <w:color w:val="0070C0"/>
          <w:lang w:val="en-GB" w:eastAsia="ja-JP"/>
        </w:rPr>
        <w:t>san</w:t>
      </w:r>
      <w:proofErr w:type="spellEnd"/>
      <w:r w:rsidRPr="00C00555">
        <w:rPr>
          <w:rFonts w:eastAsia="游明朝"/>
          <w:color w:val="0070C0"/>
          <w:lang w:val="en-GB" w:eastAsia="ja-JP"/>
        </w:rPr>
        <w:t xml:space="preserve"> requested that information be exchanged monthly.</w:t>
      </w:r>
    </w:p>
    <w:p w14:paraId="48701CC6" w14:textId="73E8037B" w:rsidR="00474F4E" w:rsidRDefault="00C00555" w:rsidP="00C0055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00555">
        <w:rPr>
          <w:rFonts w:eastAsia="游明朝"/>
          <w:color w:val="000000"/>
          <w:lang w:val="en-GB" w:eastAsia="ja-JP"/>
        </w:rPr>
        <w:t>I replied that I was available to answer inquiries at any time.</w:t>
      </w:r>
    </w:p>
    <w:p w14:paraId="5D4EB8FC" w14:textId="77777777" w:rsidR="008D36D2" w:rsidRPr="008D36D2" w:rsidRDefault="008D36D2" w:rsidP="008D36D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D36D2">
        <w:rPr>
          <w:rFonts w:eastAsia="游明朝"/>
          <w:color w:val="000000"/>
          <w:lang w:val="en-GB" w:eastAsia="ja-JP"/>
        </w:rPr>
        <w:t>Kondo-</w:t>
      </w:r>
      <w:proofErr w:type="spellStart"/>
      <w:r w:rsidRPr="008D36D2">
        <w:rPr>
          <w:rFonts w:eastAsia="游明朝"/>
          <w:color w:val="000000"/>
          <w:lang w:val="en-GB" w:eastAsia="ja-JP"/>
        </w:rPr>
        <w:t>san</w:t>
      </w:r>
      <w:proofErr w:type="spellEnd"/>
      <w:r w:rsidRPr="008D36D2">
        <w:rPr>
          <w:rFonts w:eastAsia="游明朝"/>
          <w:color w:val="000000"/>
          <w:lang w:val="en-GB" w:eastAsia="ja-JP"/>
        </w:rPr>
        <w:t xml:space="preserve"> will first focus on negotiations for Nippon Seiki's Categories 1 and 2, which are in line with Honda's RFQ.</w:t>
      </w:r>
    </w:p>
    <w:p w14:paraId="66F25F69" w14:textId="301B850C" w:rsidR="00C00555" w:rsidRPr="00684701" w:rsidRDefault="008D36D2" w:rsidP="008D36D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84701">
        <w:rPr>
          <w:rFonts w:eastAsia="游明朝"/>
          <w:color w:val="EE0000"/>
          <w:lang w:val="en-GB" w:eastAsia="ja-JP"/>
        </w:rPr>
        <w:t>Kondo-</w:t>
      </w:r>
      <w:proofErr w:type="spellStart"/>
      <w:r w:rsidRPr="00684701">
        <w:rPr>
          <w:rFonts w:eastAsia="游明朝"/>
          <w:color w:val="EE0000"/>
          <w:lang w:val="en-GB" w:eastAsia="ja-JP"/>
        </w:rPr>
        <w:t>san</w:t>
      </w:r>
      <w:proofErr w:type="spellEnd"/>
      <w:r w:rsidRPr="00684701">
        <w:rPr>
          <w:rFonts w:eastAsia="游明朝"/>
          <w:color w:val="EE0000"/>
          <w:lang w:val="en-GB" w:eastAsia="ja-JP"/>
        </w:rPr>
        <w:t xml:space="preserve"> said that the next negotiation with Yamaha is for the 2031 model, so it's still a long way off.</w:t>
      </w:r>
    </w:p>
    <w:p w14:paraId="4416F208" w14:textId="77777777" w:rsidR="008D36D2" w:rsidRPr="008D36D2" w:rsidRDefault="008D36D2" w:rsidP="008D36D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D36D2">
        <w:rPr>
          <w:rFonts w:eastAsia="游明朝"/>
          <w:color w:val="000000"/>
          <w:lang w:val="en-GB" w:eastAsia="ja-JP"/>
        </w:rPr>
        <w:t>I asked about Honda's current products, which are divided into a cluster and a communications box, and what this would be like for the next product.</w:t>
      </w:r>
    </w:p>
    <w:p w14:paraId="3F4FF3D3" w14:textId="77777777" w:rsidR="008D36D2" w:rsidRPr="008D36D2" w:rsidRDefault="008D36D2" w:rsidP="008D36D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D36D2">
        <w:rPr>
          <w:rFonts w:eastAsia="游明朝"/>
          <w:color w:val="0070C0"/>
          <w:lang w:val="en-GB" w:eastAsia="ja-JP"/>
        </w:rPr>
        <w:t>Kondo-</w:t>
      </w:r>
      <w:proofErr w:type="spellStart"/>
      <w:r w:rsidRPr="008D36D2">
        <w:rPr>
          <w:rFonts w:eastAsia="游明朝"/>
          <w:color w:val="0070C0"/>
          <w:lang w:val="en-GB" w:eastAsia="ja-JP"/>
        </w:rPr>
        <w:t>san</w:t>
      </w:r>
      <w:proofErr w:type="spellEnd"/>
      <w:r w:rsidRPr="008D36D2">
        <w:rPr>
          <w:rFonts w:eastAsia="游明朝"/>
          <w:color w:val="0070C0"/>
          <w:lang w:val="en-GB" w:eastAsia="ja-JP"/>
        </w:rPr>
        <w:t xml:space="preserve"> replied that he thought the communications box would be built into the cluster in the next product.</w:t>
      </w:r>
    </w:p>
    <w:p w14:paraId="0229CDB9" w14:textId="7949B419" w:rsidR="008D36D2" w:rsidRPr="00684701" w:rsidRDefault="008D36D2" w:rsidP="008D36D2">
      <w:pPr>
        <w:pStyle w:val="a3"/>
        <w:numPr>
          <w:ilvl w:val="0"/>
          <w:numId w:val="6"/>
        </w:numPr>
        <w:rPr>
          <w:rFonts w:eastAsia="游明朝" w:hint="eastAsia"/>
          <w:color w:val="EE0000"/>
          <w:lang w:val="en-GB" w:eastAsia="ja-JP"/>
        </w:rPr>
      </w:pPr>
      <w:r w:rsidRPr="00684701">
        <w:rPr>
          <w:rFonts w:eastAsia="游明朝"/>
          <w:color w:val="EE0000"/>
          <w:lang w:val="en-GB" w:eastAsia="ja-JP"/>
        </w:rPr>
        <w:t>One thing that's unclear is that this RFQ is for advanced development, so it's unclear whether it will be the same as the RFQ for mass production.</w:t>
      </w:r>
    </w:p>
    <w:p w14:paraId="173BA8E3" w14:textId="77777777" w:rsidR="00A74F15" w:rsidRPr="00B250AA" w:rsidRDefault="00A74F15" w:rsidP="00A74F15">
      <w:pPr>
        <w:rPr>
          <w:rFonts w:eastAsia="游明朝"/>
          <w:color w:val="000000"/>
          <w:lang w:val="en-GB" w:eastAsia="ja-JP"/>
        </w:rPr>
      </w:pPr>
    </w:p>
    <w:p w14:paraId="132E1048" w14:textId="300BB78E" w:rsidR="004D4B44" w:rsidRPr="002B580E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27F45025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5F641A05" w14:textId="77777777" w:rsidR="00891BF2" w:rsidRPr="00891BF2" w:rsidRDefault="008D36D2" w:rsidP="00891BF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8D36D2">
        <w:rPr>
          <w:b/>
          <w:bCs/>
          <w:color w:val="0070C0"/>
          <w:lang w:val="en-GB" w:eastAsia="ko-KR"/>
        </w:rPr>
        <w:t>After Nippon Seiki reviews the RFQ for POC at the end of March, I will continue to follow up on the situation from April onwards.</w:t>
      </w:r>
    </w:p>
    <w:p w14:paraId="62667655" w14:textId="5D8200C3" w:rsidR="00891BF2" w:rsidRPr="00891BF2" w:rsidRDefault="00891BF2" w:rsidP="00891BF2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891BF2">
        <w:rPr>
          <w:rFonts w:eastAsia="游明朝"/>
          <w:b/>
          <w:bCs/>
          <w:color w:val="0070C0"/>
          <w:lang w:val="en-GB" w:eastAsia="ja-JP"/>
        </w:rPr>
        <w:t>Currently, the Honda project is being handled as follows:</w:t>
      </w:r>
    </w:p>
    <w:p w14:paraId="0FD68EF2" w14:textId="77777777" w:rsidR="00891BF2" w:rsidRPr="006D5E2C" w:rsidRDefault="00891BF2" w:rsidP="00891BF2">
      <w:pPr>
        <w:pStyle w:val="a3"/>
        <w:ind w:firstLineChars="400" w:firstLine="880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6D5E2C">
        <w:rPr>
          <w:rFonts w:eastAsia="游明朝"/>
          <w:b/>
          <w:bCs/>
          <w:color w:val="0070C0"/>
          <w:lang w:val="en-GB" w:eastAsia="ja-JP"/>
        </w:rPr>
        <w:t>RFQ for advanced platform: Issued at the end of March 2026</w:t>
      </w:r>
    </w:p>
    <w:p w14:paraId="35369B41" w14:textId="77777777" w:rsidR="00891BF2" w:rsidRPr="006D5E2C" w:rsidRDefault="00891BF2" w:rsidP="00891BF2">
      <w:pPr>
        <w:pStyle w:val="a3"/>
        <w:ind w:firstLineChars="400" w:firstLine="880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6D5E2C">
        <w:rPr>
          <w:rFonts w:eastAsia="游明朝"/>
          <w:b/>
          <w:bCs/>
          <w:color w:val="0070C0"/>
          <w:lang w:val="en-GB" w:eastAsia="ja-JP"/>
        </w:rPr>
        <w:t>Advanced development vendor confirmation: End of June 2026, start in July</w:t>
      </w:r>
    </w:p>
    <w:p w14:paraId="0AEECF14" w14:textId="77777777" w:rsidR="00891BF2" w:rsidRPr="006D5E2C" w:rsidRDefault="00891BF2" w:rsidP="00891BF2">
      <w:pPr>
        <w:pStyle w:val="a3"/>
        <w:ind w:firstLineChars="400" w:firstLine="880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6D5E2C">
        <w:rPr>
          <w:rFonts w:eastAsia="游明朝"/>
          <w:b/>
          <w:bCs/>
          <w:color w:val="0070C0"/>
          <w:lang w:val="en-GB" w:eastAsia="ja-JP"/>
        </w:rPr>
        <w:t>Proposals for the RFQ are scheduled to be submitted between April and June</w:t>
      </w:r>
    </w:p>
    <w:p w14:paraId="15CC8712" w14:textId="166AFB0E" w:rsidR="00891BF2" w:rsidRPr="00891BF2" w:rsidRDefault="00891BF2" w:rsidP="00891BF2">
      <w:pPr>
        <w:pStyle w:val="a3"/>
        <w:ind w:firstLineChars="400" w:firstLine="880"/>
        <w:rPr>
          <w:rFonts w:eastAsia="游明朝" w:hint="eastAsia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Pr="006D5E2C">
        <w:rPr>
          <w:rFonts w:eastAsia="游明朝"/>
          <w:b/>
          <w:bCs/>
          <w:color w:val="0070C0"/>
          <w:lang w:val="en-GB" w:eastAsia="ja-JP"/>
        </w:rPr>
        <w:t>Mass production product manufacturer layout confirmation: August 2027</w:t>
      </w:r>
    </w:p>
    <w:sectPr w:rsidR="00891BF2" w:rsidRPr="00891BF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EB7D" w14:textId="77777777" w:rsidR="00ED22AC" w:rsidRDefault="00ED22AC" w:rsidP="003E3CCA">
      <w:r>
        <w:separator/>
      </w:r>
    </w:p>
  </w:endnote>
  <w:endnote w:type="continuationSeparator" w:id="0">
    <w:p w14:paraId="311323BE" w14:textId="77777777" w:rsidR="00ED22AC" w:rsidRDefault="00ED22A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9542" w14:textId="77777777" w:rsidR="00ED22AC" w:rsidRDefault="00ED22AC" w:rsidP="003E3CCA">
      <w:r>
        <w:separator/>
      </w:r>
    </w:p>
  </w:footnote>
  <w:footnote w:type="continuationSeparator" w:id="0">
    <w:p w14:paraId="70C85696" w14:textId="77777777" w:rsidR="00ED22AC" w:rsidRDefault="00ED22A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761"/>
    <w:rsid w:val="0001218C"/>
    <w:rsid w:val="00012311"/>
    <w:rsid w:val="00016776"/>
    <w:rsid w:val="0002400B"/>
    <w:rsid w:val="0002475D"/>
    <w:rsid w:val="000253B2"/>
    <w:rsid w:val="00036471"/>
    <w:rsid w:val="00041F3D"/>
    <w:rsid w:val="00042C5A"/>
    <w:rsid w:val="00045FA1"/>
    <w:rsid w:val="00066FEF"/>
    <w:rsid w:val="000678DB"/>
    <w:rsid w:val="0007110C"/>
    <w:rsid w:val="000768E8"/>
    <w:rsid w:val="00080037"/>
    <w:rsid w:val="000832DE"/>
    <w:rsid w:val="000979CB"/>
    <w:rsid w:val="000A37A8"/>
    <w:rsid w:val="000B4F28"/>
    <w:rsid w:val="000B7A22"/>
    <w:rsid w:val="000C6231"/>
    <w:rsid w:val="000D4F88"/>
    <w:rsid w:val="000E24D4"/>
    <w:rsid w:val="000F3B1F"/>
    <w:rsid w:val="00113A9A"/>
    <w:rsid w:val="001240B3"/>
    <w:rsid w:val="001408C0"/>
    <w:rsid w:val="00152841"/>
    <w:rsid w:val="00153362"/>
    <w:rsid w:val="0016010A"/>
    <w:rsid w:val="00162693"/>
    <w:rsid w:val="00165969"/>
    <w:rsid w:val="001750A0"/>
    <w:rsid w:val="001809A4"/>
    <w:rsid w:val="00197D14"/>
    <w:rsid w:val="001A68DC"/>
    <w:rsid w:val="001B4E94"/>
    <w:rsid w:val="001C1DF4"/>
    <w:rsid w:val="001D0FA6"/>
    <w:rsid w:val="001E02E6"/>
    <w:rsid w:val="001E1837"/>
    <w:rsid w:val="001E6608"/>
    <w:rsid w:val="001F1DBF"/>
    <w:rsid w:val="001F3775"/>
    <w:rsid w:val="00200418"/>
    <w:rsid w:val="00203556"/>
    <w:rsid w:val="00205168"/>
    <w:rsid w:val="00205D74"/>
    <w:rsid w:val="00210CA7"/>
    <w:rsid w:val="00217C23"/>
    <w:rsid w:val="00220034"/>
    <w:rsid w:val="00222273"/>
    <w:rsid w:val="00224A18"/>
    <w:rsid w:val="00224B5E"/>
    <w:rsid w:val="002333B1"/>
    <w:rsid w:val="00233B26"/>
    <w:rsid w:val="002350DD"/>
    <w:rsid w:val="00236B71"/>
    <w:rsid w:val="00237344"/>
    <w:rsid w:val="00242315"/>
    <w:rsid w:val="00244ECE"/>
    <w:rsid w:val="00263FAE"/>
    <w:rsid w:val="00264D84"/>
    <w:rsid w:val="002B2416"/>
    <w:rsid w:val="002B580E"/>
    <w:rsid w:val="002B7CE0"/>
    <w:rsid w:val="002C07C7"/>
    <w:rsid w:val="002D0A41"/>
    <w:rsid w:val="002D6F38"/>
    <w:rsid w:val="00307A4D"/>
    <w:rsid w:val="003133BE"/>
    <w:rsid w:val="00313A5B"/>
    <w:rsid w:val="00335F21"/>
    <w:rsid w:val="00352685"/>
    <w:rsid w:val="00361277"/>
    <w:rsid w:val="00366829"/>
    <w:rsid w:val="00366E8A"/>
    <w:rsid w:val="00371291"/>
    <w:rsid w:val="003721B0"/>
    <w:rsid w:val="0037482B"/>
    <w:rsid w:val="00376836"/>
    <w:rsid w:val="003A4E7D"/>
    <w:rsid w:val="003A690F"/>
    <w:rsid w:val="003C139C"/>
    <w:rsid w:val="003C1FC9"/>
    <w:rsid w:val="003C61D3"/>
    <w:rsid w:val="003C6A59"/>
    <w:rsid w:val="003E3CCA"/>
    <w:rsid w:val="003F1F0E"/>
    <w:rsid w:val="003F2B96"/>
    <w:rsid w:val="003F30EC"/>
    <w:rsid w:val="003F4AB6"/>
    <w:rsid w:val="003F561A"/>
    <w:rsid w:val="003F73AE"/>
    <w:rsid w:val="0043087F"/>
    <w:rsid w:val="00436431"/>
    <w:rsid w:val="004413E3"/>
    <w:rsid w:val="004456EA"/>
    <w:rsid w:val="004519FC"/>
    <w:rsid w:val="0045346C"/>
    <w:rsid w:val="00463F8A"/>
    <w:rsid w:val="00465BDF"/>
    <w:rsid w:val="00472753"/>
    <w:rsid w:val="00474F4E"/>
    <w:rsid w:val="00475373"/>
    <w:rsid w:val="004772AB"/>
    <w:rsid w:val="00491E47"/>
    <w:rsid w:val="00494ADC"/>
    <w:rsid w:val="004A68A3"/>
    <w:rsid w:val="004B10EC"/>
    <w:rsid w:val="004B39C5"/>
    <w:rsid w:val="004B7C9D"/>
    <w:rsid w:val="004C02AB"/>
    <w:rsid w:val="004C745B"/>
    <w:rsid w:val="004C7D40"/>
    <w:rsid w:val="004D4B44"/>
    <w:rsid w:val="004E35E2"/>
    <w:rsid w:val="004E4500"/>
    <w:rsid w:val="00504A48"/>
    <w:rsid w:val="00511913"/>
    <w:rsid w:val="00514DBA"/>
    <w:rsid w:val="00520885"/>
    <w:rsid w:val="005216A9"/>
    <w:rsid w:val="00525AC0"/>
    <w:rsid w:val="00525E1C"/>
    <w:rsid w:val="0053131B"/>
    <w:rsid w:val="00542043"/>
    <w:rsid w:val="00543C35"/>
    <w:rsid w:val="00551CC6"/>
    <w:rsid w:val="00554424"/>
    <w:rsid w:val="00562F86"/>
    <w:rsid w:val="0058559D"/>
    <w:rsid w:val="00593EAE"/>
    <w:rsid w:val="0059749D"/>
    <w:rsid w:val="005974FA"/>
    <w:rsid w:val="00597659"/>
    <w:rsid w:val="005A5348"/>
    <w:rsid w:val="005B79D9"/>
    <w:rsid w:val="005C27B2"/>
    <w:rsid w:val="005D3574"/>
    <w:rsid w:val="005D7AD7"/>
    <w:rsid w:val="005E5338"/>
    <w:rsid w:val="005F7DCB"/>
    <w:rsid w:val="006048C8"/>
    <w:rsid w:val="006057A2"/>
    <w:rsid w:val="006415DC"/>
    <w:rsid w:val="00652CDB"/>
    <w:rsid w:val="00656300"/>
    <w:rsid w:val="00656D6D"/>
    <w:rsid w:val="00667BB3"/>
    <w:rsid w:val="00670351"/>
    <w:rsid w:val="00671797"/>
    <w:rsid w:val="00684701"/>
    <w:rsid w:val="00684AE4"/>
    <w:rsid w:val="00692942"/>
    <w:rsid w:val="00695B60"/>
    <w:rsid w:val="006A11E7"/>
    <w:rsid w:val="006A1E61"/>
    <w:rsid w:val="006A61DF"/>
    <w:rsid w:val="006A7B35"/>
    <w:rsid w:val="006B2F22"/>
    <w:rsid w:val="006B428B"/>
    <w:rsid w:val="006B5527"/>
    <w:rsid w:val="006C68C4"/>
    <w:rsid w:val="006D5B16"/>
    <w:rsid w:val="006D5E2C"/>
    <w:rsid w:val="006D6515"/>
    <w:rsid w:val="006D6CF7"/>
    <w:rsid w:val="006E51F2"/>
    <w:rsid w:val="0071120A"/>
    <w:rsid w:val="00727200"/>
    <w:rsid w:val="00732FB5"/>
    <w:rsid w:val="0073385A"/>
    <w:rsid w:val="00736533"/>
    <w:rsid w:val="00751C7F"/>
    <w:rsid w:val="00753F1A"/>
    <w:rsid w:val="00754331"/>
    <w:rsid w:val="007718F9"/>
    <w:rsid w:val="00776C84"/>
    <w:rsid w:val="007827A3"/>
    <w:rsid w:val="00792F5C"/>
    <w:rsid w:val="007932CD"/>
    <w:rsid w:val="00794DF6"/>
    <w:rsid w:val="00794E5A"/>
    <w:rsid w:val="00796AC3"/>
    <w:rsid w:val="007A13C2"/>
    <w:rsid w:val="007A639B"/>
    <w:rsid w:val="007B08F3"/>
    <w:rsid w:val="007B2ED5"/>
    <w:rsid w:val="007C2A70"/>
    <w:rsid w:val="007D073F"/>
    <w:rsid w:val="007D4E40"/>
    <w:rsid w:val="007E4A9A"/>
    <w:rsid w:val="007E78E8"/>
    <w:rsid w:val="00807FC8"/>
    <w:rsid w:val="00815BE6"/>
    <w:rsid w:val="00823447"/>
    <w:rsid w:val="00824A77"/>
    <w:rsid w:val="00824D53"/>
    <w:rsid w:val="00841CC5"/>
    <w:rsid w:val="0085105E"/>
    <w:rsid w:val="008543C8"/>
    <w:rsid w:val="0085528E"/>
    <w:rsid w:val="0085661A"/>
    <w:rsid w:val="00857483"/>
    <w:rsid w:val="00860A0F"/>
    <w:rsid w:val="00873F80"/>
    <w:rsid w:val="00882ABD"/>
    <w:rsid w:val="008834DC"/>
    <w:rsid w:val="00884CFB"/>
    <w:rsid w:val="008852B0"/>
    <w:rsid w:val="008852F6"/>
    <w:rsid w:val="00891BF2"/>
    <w:rsid w:val="008960FB"/>
    <w:rsid w:val="008B2784"/>
    <w:rsid w:val="008B5991"/>
    <w:rsid w:val="008C01DD"/>
    <w:rsid w:val="008C2A3B"/>
    <w:rsid w:val="008C6939"/>
    <w:rsid w:val="008D21C9"/>
    <w:rsid w:val="008D36D2"/>
    <w:rsid w:val="008E0DB0"/>
    <w:rsid w:val="008E6768"/>
    <w:rsid w:val="008F5EE6"/>
    <w:rsid w:val="009170D1"/>
    <w:rsid w:val="00917C68"/>
    <w:rsid w:val="00922E67"/>
    <w:rsid w:val="0092641D"/>
    <w:rsid w:val="0092774D"/>
    <w:rsid w:val="00932567"/>
    <w:rsid w:val="00932DE9"/>
    <w:rsid w:val="0094018A"/>
    <w:rsid w:val="0094263D"/>
    <w:rsid w:val="00943251"/>
    <w:rsid w:val="009432A8"/>
    <w:rsid w:val="009476DF"/>
    <w:rsid w:val="00957341"/>
    <w:rsid w:val="00957DEF"/>
    <w:rsid w:val="0096395D"/>
    <w:rsid w:val="0096518F"/>
    <w:rsid w:val="0096655A"/>
    <w:rsid w:val="009668F6"/>
    <w:rsid w:val="00974590"/>
    <w:rsid w:val="0099133D"/>
    <w:rsid w:val="00992F00"/>
    <w:rsid w:val="009A24C5"/>
    <w:rsid w:val="009A51B2"/>
    <w:rsid w:val="009B6AA7"/>
    <w:rsid w:val="009B7F2A"/>
    <w:rsid w:val="009C1BBE"/>
    <w:rsid w:val="009D2B18"/>
    <w:rsid w:val="009D4B6C"/>
    <w:rsid w:val="009D4DA1"/>
    <w:rsid w:val="009D6D22"/>
    <w:rsid w:val="009E4F0E"/>
    <w:rsid w:val="009F2A63"/>
    <w:rsid w:val="00A0408E"/>
    <w:rsid w:val="00A1516F"/>
    <w:rsid w:val="00A15418"/>
    <w:rsid w:val="00A235D0"/>
    <w:rsid w:val="00A24090"/>
    <w:rsid w:val="00A36D94"/>
    <w:rsid w:val="00A40C0E"/>
    <w:rsid w:val="00A4144D"/>
    <w:rsid w:val="00A46EA1"/>
    <w:rsid w:val="00A53B02"/>
    <w:rsid w:val="00A65641"/>
    <w:rsid w:val="00A74F15"/>
    <w:rsid w:val="00A9053C"/>
    <w:rsid w:val="00A96B03"/>
    <w:rsid w:val="00AA13B3"/>
    <w:rsid w:val="00AA307C"/>
    <w:rsid w:val="00AB6C2B"/>
    <w:rsid w:val="00AE05AD"/>
    <w:rsid w:val="00AE217D"/>
    <w:rsid w:val="00AE2E6F"/>
    <w:rsid w:val="00AF41FF"/>
    <w:rsid w:val="00AF7573"/>
    <w:rsid w:val="00B004B4"/>
    <w:rsid w:val="00B016B1"/>
    <w:rsid w:val="00B054CC"/>
    <w:rsid w:val="00B10019"/>
    <w:rsid w:val="00B22B44"/>
    <w:rsid w:val="00B250AA"/>
    <w:rsid w:val="00B26EE2"/>
    <w:rsid w:val="00B30751"/>
    <w:rsid w:val="00B4029B"/>
    <w:rsid w:val="00B5706C"/>
    <w:rsid w:val="00B63680"/>
    <w:rsid w:val="00B66CD4"/>
    <w:rsid w:val="00B75939"/>
    <w:rsid w:val="00B75967"/>
    <w:rsid w:val="00B8213C"/>
    <w:rsid w:val="00B828DC"/>
    <w:rsid w:val="00B83FA0"/>
    <w:rsid w:val="00B86BEC"/>
    <w:rsid w:val="00BB0576"/>
    <w:rsid w:val="00BB2E3D"/>
    <w:rsid w:val="00BC5066"/>
    <w:rsid w:val="00BD1F63"/>
    <w:rsid w:val="00BD6A07"/>
    <w:rsid w:val="00BF0191"/>
    <w:rsid w:val="00BF02B3"/>
    <w:rsid w:val="00BF6C69"/>
    <w:rsid w:val="00C00555"/>
    <w:rsid w:val="00C0107F"/>
    <w:rsid w:val="00C03CB5"/>
    <w:rsid w:val="00C10098"/>
    <w:rsid w:val="00C101FD"/>
    <w:rsid w:val="00C16DE2"/>
    <w:rsid w:val="00C24091"/>
    <w:rsid w:val="00C2687B"/>
    <w:rsid w:val="00C34BCB"/>
    <w:rsid w:val="00C44C7A"/>
    <w:rsid w:val="00C45D57"/>
    <w:rsid w:val="00C560DB"/>
    <w:rsid w:val="00C57995"/>
    <w:rsid w:val="00C67103"/>
    <w:rsid w:val="00C70870"/>
    <w:rsid w:val="00C73A58"/>
    <w:rsid w:val="00C74490"/>
    <w:rsid w:val="00C764F7"/>
    <w:rsid w:val="00C86DB6"/>
    <w:rsid w:val="00CA05CE"/>
    <w:rsid w:val="00CA28AA"/>
    <w:rsid w:val="00CB4822"/>
    <w:rsid w:val="00CB64B6"/>
    <w:rsid w:val="00CD18D6"/>
    <w:rsid w:val="00CE3454"/>
    <w:rsid w:val="00CF3A71"/>
    <w:rsid w:val="00CF76F5"/>
    <w:rsid w:val="00CF7884"/>
    <w:rsid w:val="00D16B33"/>
    <w:rsid w:val="00D30DB4"/>
    <w:rsid w:val="00D36B85"/>
    <w:rsid w:val="00D37D0E"/>
    <w:rsid w:val="00D461B6"/>
    <w:rsid w:val="00D46D5A"/>
    <w:rsid w:val="00D529FE"/>
    <w:rsid w:val="00D66DFE"/>
    <w:rsid w:val="00D8639A"/>
    <w:rsid w:val="00D92D85"/>
    <w:rsid w:val="00DA1313"/>
    <w:rsid w:val="00DA3355"/>
    <w:rsid w:val="00DA6887"/>
    <w:rsid w:val="00DA6AFA"/>
    <w:rsid w:val="00DB0753"/>
    <w:rsid w:val="00DB3699"/>
    <w:rsid w:val="00DB4965"/>
    <w:rsid w:val="00DB5126"/>
    <w:rsid w:val="00DC7848"/>
    <w:rsid w:val="00DD5043"/>
    <w:rsid w:val="00DE7DE1"/>
    <w:rsid w:val="00DF09A0"/>
    <w:rsid w:val="00DF2933"/>
    <w:rsid w:val="00E167DF"/>
    <w:rsid w:val="00E3072E"/>
    <w:rsid w:val="00E34F7D"/>
    <w:rsid w:val="00E41053"/>
    <w:rsid w:val="00E4661C"/>
    <w:rsid w:val="00E50080"/>
    <w:rsid w:val="00E577F5"/>
    <w:rsid w:val="00E651D3"/>
    <w:rsid w:val="00E7180A"/>
    <w:rsid w:val="00E8632C"/>
    <w:rsid w:val="00E91DCF"/>
    <w:rsid w:val="00E967A3"/>
    <w:rsid w:val="00EA2235"/>
    <w:rsid w:val="00EB5AE1"/>
    <w:rsid w:val="00EB6313"/>
    <w:rsid w:val="00ED015E"/>
    <w:rsid w:val="00ED0B86"/>
    <w:rsid w:val="00ED22AC"/>
    <w:rsid w:val="00ED2AAA"/>
    <w:rsid w:val="00ED4B15"/>
    <w:rsid w:val="00ED71DC"/>
    <w:rsid w:val="00EE1719"/>
    <w:rsid w:val="00EF22CC"/>
    <w:rsid w:val="00F01461"/>
    <w:rsid w:val="00F06B4D"/>
    <w:rsid w:val="00F10464"/>
    <w:rsid w:val="00F11B92"/>
    <w:rsid w:val="00F24583"/>
    <w:rsid w:val="00F2504D"/>
    <w:rsid w:val="00F306D4"/>
    <w:rsid w:val="00F36776"/>
    <w:rsid w:val="00F40227"/>
    <w:rsid w:val="00F412C2"/>
    <w:rsid w:val="00F41EF8"/>
    <w:rsid w:val="00F451E9"/>
    <w:rsid w:val="00F47533"/>
    <w:rsid w:val="00F503BE"/>
    <w:rsid w:val="00F5285C"/>
    <w:rsid w:val="00F52C1A"/>
    <w:rsid w:val="00F54D15"/>
    <w:rsid w:val="00F576DC"/>
    <w:rsid w:val="00F65842"/>
    <w:rsid w:val="00F7052F"/>
    <w:rsid w:val="00F7413F"/>
    <w:rsid w:val="00F771E0"/>
    <w:rsid w:val="00F7767E"/>
    <w:rsid w:val="00FA1886"/>
    <w:rsid w:val="00FA61E2"/>
    <w:rsid w:val="00FB172E"/>
    <w:rsid w:val="00FB2943"/>
    <w:rsid w:val="00FC37FD"/>
    <w:rsid w:val="00FC779F"/>
    <w:rsid w:val="00FD16BD"/>
    <w:rsid w:val="00FD3905"/>
    <w:rsid w:val="00FD79C5"/>
    <w:rsid w:val="00FE613B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14</cp:revision>
  <dcterms:created xsi:type="dcterms:W3CDTF">2026-03-09T02:17:00Z</dcterms:created>
  <dcterms:modified xsi:type="dcterms:W3CDTF">2026-03-12T02:29:00Z</dcterms:modified>
</cp:coreProperties>
</file>