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A7919" w14:textId="0AE51904" w:rsidR="007C2A70" w:rsidRPr="00E91DCF" w:rsidRDefault="008C6939" w:rsidP="003E3CCA">
      <w:pPr>
        <w:rPr>
          <w:rFonts w:eastAsia="游明朝"/>
          <w:color w:val="000000"/>
          <w:sz w:val="32"/>
          <w:szCs w:val="32"/>
          <w:lang w:eastAsia="ja-JP"/>
        </w:rPr>
      </w:pPr>
      <w:r w:rsidRPr="008C6939">
        <w:rPr>
          <w:b/>
          <w:bCs/>
          <w:color w:val="000000"/>
          <w:sz w:val="22"/>
          <w:szCs w:val="22"/>
        </w:rPr>
        <w:t>Customer:</w:t>
      </w:r>
      <w:r w:rsidR="008C01DD" w:rsidRPr="008C6939">
        <w:rPr>
          <w:color w:val="000000"/>
          <w:sz w:val="22"/>
          <w:szCs w:val="22"/>
        </w:rPr>
        <w:t xml:space="preserve"> </w:t>
      </w:r>
      <w:r w:rsidR="00E91DCF">
        <w:rPr>
          <w:rFonts w:eastAsia="游明朝" w:hint="eastAsia"/>
          <w:color w:val="000000"/>
          <w:sz w:val="22"/>
          <w:szCs w:val="22"/>
          <w:lang w:eastAsia="ja-JP"/>
        </w:rPr>
        <w:t>ALPS ALPINE</w:t>
      </w:r>
    </w:p>
    <w:p w14:paraId="00F26CEC" w14:textId="4F67C62C" w:rsidR="007C2A70" w:rsidRPr="00E91DCF" w:rsidRDefault="007C2A70" w:rsidP="003E3CCA">
      <w:pPr>
        <w:rPr>
          <w:rFonts w:eastAsia="游明朝"/>
          <w:color w:val="000000"/>
          <w:sz w:val="22"/>
          <w:szCs w:val="22"/>
          <w:lang w:eastAsia="ja-JP"/>
        </w:rPr>
      </w:pPr>
      <w:r w:rsidRPr="007C2A70">
        <w:rPr>
          <w:rFonts w:hint="eastAsia"/>
          <w:color w:val="000000"/>
          <w:sz w:val="22"/>
          <w:szCs w:val="22"/>
        </w:rPr>
        <w:t>Me</w:t>
      </w:r>
      <w:r w:rsidRPr="007C2A70">
        <w:rPr>
          <w:color w:val="000000"/>
          <w:sz w:val="22"/>
          <w:szCs w:val="22"/>
        </w:rPr>
        <w:t xml:space="preserve">eting </w:t>
      </w:r>
      <w:proofErr w:type="gramStart"/>
      <w:r w:rsidRPr="007C2A70">
        <w:rPr>
          <w:color w:val="000000"/>
          <w:sz w:val="22"/>
          <w:szCs w:val="22"/>
        </w:rPr>
        <w:t xml:space="preserve">Day </w:t>
      </w:r>
      <w:r w:rsidRPr="007C2A70">
        <w:rPr>
          <w:rFonts w:hint="eastAsia"/>
          <w:color w:val="000000"/>
          <w:sz w:val="22"/>
          <w:szCs w:val="22"/>
        </w:rPr>
        <w:t>:</w:t>
      </w:r>
      <w:proofErr w:type="gramEnd"/>
      <w:r w:rsidR="008C01DD">
        <w:rPr>
          <w:color w:val="000000"/>
          <w:sz w:val="22"/>
          <w:szCs w:val="22"/>
        </w:rPr>
        <w:t xml:space="preserve"> </w:t>
      </w:r>
      <w:proofErr w:type="gramStart"/>
      <w:r w:rsidR="008C01DD">
        <w:rPr>
          <w:color w:val="000000"/>
          <w:sz w:val="22"/>
          <w:szCs w:val="22"/>
        </w:rPr>
        <w:t>202</w:t>
      </w:r>
      <w:r w:rsidR="00C430AB">
        <w:rPr>
          <w:rFonts w:eastAsia="游明朝" w:hint="eastAsia"/>
          <w:color w:val="000000"/>
          <w:sz w:val="22"/>
          <w:szCs w:val="22"/>
          <w:lang w:eastAsia="ja-JP"/>
        </w:rPr>
        <w:t>6</w:t>
      </w:r>
      <w:r w:rsidR="008C01DD">
        <w:rPr>
          <w:color w:val="000000"/>
          <w:sz w:val="22"/>
          <w:szCs w:val="22"/>
        </w:rPr>
        <w:t>.</w:t>
      </w:r>
      <w:r w:rsidR="00C430AB">
        <w:rPr>
          <w:rFonts w:eastAsia="游明朝" w:hint="eastAsia"/>
          <w:color w:val="000000"/>
          <w:sz w:val="22"/>
          <w:szCs w:val="22"/>
          <w:lang w:eastAsia="ja-JP"/>
        </w:rPr>
        <w:t>0</w:t>
      </w:r>
      <w:r w:rsidR="00254320">
        <w:rPr>
          <w:rFonts w:eastAsia="游明朝" w:hint="eastAsia"/>
          <w:color w:val="000000"/>
          <w:sz w:val="22"/>
          <w:szCs w:val="22"/>
          <w:lang w:eastAsia="ja-JP"/>
        </w:rPr>
        <w:t>3</w:t>
      </w:r>
      <w:r w:rsidR="008C01DD">
        <w:rPr>
          <w:color w:val="000000"/>
          <w:sz w:val="22"/>
          <w:szCs w:val="22"/>
        </w:rPr>
        <w:t>.</w:t>
      </w:r>
      <w:r w:rsidR="00254320">
        <w:rPr>
          <w:rFonts w:eastAsia="游明朝" w:hint="eastAsia"/>
          <w:color w:val="000000"/>
          <w:sz w:val="22"/>
          <w:szCs w:val="22"/>
          <w:lang w:eastAsia="ja-JP"/>
        </w:rPr>
        <w:t>24</w:t>
      </w:r>
      <w:r w:rsidR="00F24184">
        <w:rPr>
          <w:rFonts w:eastAsia="游明朝" w:hint="eastAsia"/>
          <w:color w:val="000000"/>
          <w:sz w:val="22"/>
          <w:szCs w:val="22"/>
          <w:lang w:eastAsia="ja-JP"/>
        </w:rPr>
        <w:t xml:space="preserve"> :</w:t>
      </w:r>
      <w:proofErr w:type="gramEnd"/>
      <w:r w:rsidR="00F24184">
        <w:rPr>
          <w:rFonts w:eastAsia="游明朝" w:hint="eastAsia"/>
          <w:color w:val="000000"/>
          <w:sz w:val="22"/>
          <w:szCs w:val="22"/>
          <w:lang w:eastAsia="ja-JP"/>
        </w:rPr>
        <w:t xml:space="preserve"> 1</w:t>
      </w:r>
      <w:r w:rsidR="00254320">
        <w:rPr>
          <w:rFonts w:eastAsia="游明朝" w:hint="eastAsia"/>
          <w:color w:val="000000"/>
          <w:sz w:val="22"/>
          <w:szCs w:val="22"/>
          <w:lang w:eastAsia="ja-JP"/>
        </w:rPr>
        <w:t>1</w:t>
      </w:r>
      <w:r w:rsidR="00F24184">
        <w:rPr>
          <w:rFonts w:eastAsia="游明朝" w:hint="eastAsia"/>
          <w:color w:val="000000"/>
          <w:sz w:val="22"/>
          <w:szCs w:val="22"/>
          <w:lang w:eastAsia="ja-JP"/>
        </w:rPr>
        <w:t>:</w:t>
      </w:r>
      <w:r w:rsidR="00C430AB">
        <w:rPr>
          <w:rFonts w:eastAsia="游明朝" w:hint="eastAsia"/>
          <w:color w:val="000000"/>
          <w:sz w:val="22"/>
          <w:szCs w:val="22"/>
          <w:lang w:eastAsia="ja-JP"/>
        </w:rPr>
        <w:t>0</w:t>
      </w:r>
      <w:r w:rsidR="00F24184">
        <w:rPr>
          <w:rFonts w:eastAsia="游明朝" w:hint="eastAsia"/>
          <w:color w:val="000000"/>
          <w:sz w:val="22"/>
          <w:szCs w:val="22"/>
          <w:lang w:eastAsia="ja-JP"/>
        </w:rPr>
        <w:t xml:space="preserve">0 </w:t>
      </w:r>
      <w:r w:rsidR="00F24184">
        <w:rPr>
          <w:rFonts w:eastAsia="游明朝"/>
          <w:color w:val="000000"/>
          <w:sz w:val="22"/>
          <w:szCs w:val="22"/>
          <w:lang w:eastAsia="ja-JP"/>
        </w:rPr>
        <w:t>–</w:t>
      </w:r>
      <w:r w:rsidR="00F24184">
        <w:rPr>
          <w:rFonts w:eastAsia="游明朝" w:hint="eastAsia"/>
          <w:color w:val="000000"/>
          <w:sz w:val="22"/>
          <w:szCs w:val="22"/>
          <w:lang w:eastAsia="ja-JP"/>
        </w:rPr>
        <w:t xml:space="preserve"> 1</w:t>
      </w:r>
      <w:r w:rsidR="00254320">
        <w:rPr>
          <w:rFonts w:eastAsia="游明朝" w:hint="eastAsia"/>
          <w:color w:val="000000"/>
          <w:sz w:val="22"/>
          <w:szCs w:val="22"/>
          <w:lang w:eastAsia="ja-JP"/>
        </w:rPr>
        <w:t>2</w:t>
      </w:r>
      <w:r w:rsidR="00F24184">
        <w:rPr>
          <w:rFonts w:eastAsia="游明朝" w:hint="eastAsia"/>
          <w:color w:val="000000"/>
          <w:sz w:val="22"/>
          <w:szCs w:val="22"/>
          <w:lang w:eastAsia="ja-JP"/>
        </w:rPr>
        <w:t>:</w:t>
      </w:r>
      <w:r w:rsidR="00254320">
        <w:rPr>
          <w:rFonts w:eastAsia="游明朝" w:hint="eastAsia"/>
          <w:color w:val="000000"/>
          <w:sz w:val="22"/>
          <w:szCs w:val="22"/>
          <w:lang w:eastAsia="ja-JP"/>
        </w:rPr>
        <w:t>3</w:t>
      </w:r>
      <w:r w:rsidR="00F24184">
        <w:rPr>
          <w:rFonts w:eastAsia="游明朝" w:hint="eastAsia"/>
          <w:color w:val="000000"/>
          <w:sz w:val="22"/>
          <w:szCs w:val="22"/>
          <w:lang w:eastAsia="ja-JP"/>
        </w:rPr>
        <w:t>0</w:t>
      </w:r>
    </w:p>
    <w:p w14:paraId="45F114EB" w14:textId="6D1F532F" w:rsidR="003E3CCA" w:rsidRPr="00254320" w:rsidRDefault="007C2A70" w:rsidP="003E3CCA">
      <w:pPr>
        <w:rPr>
          <w:rFonts w:eastAsia="游明朝"/>
          <w:color w:val="000000"/>
          <w:sz w:val="22"/>
          <w:szCs w:val="22"/>
          <w:lang w:eastAsia="ja-JP"/>
        </w:rPr>
      </w:pPr>
      <w:r w:rsidRPr="007C2A70">
        <w:rPr>
          <w:rFonts w:hint="eastAsia"/>
          <w:color w:val="000000"/>
          <w:sz w:val="22"/>
          <w:szCs w:val="22"/>
        </w:rPr>
        <w:t>Me</w:t>
      </w:r>
      <w:r w:rsidRPr="007C2A70">
        <w:rPr>
          <w:color w:val="000000"/>
          <w:sz w:val="22"/>
          <w:szCs w:val="22"/>
        </w:rPr>
        <w:t xml:space="preserve">eting </w:t>
      </w:r>
      <w:proofErr w:type="gramStart"/>
      <w:r w:rsidRPr="007C2A70">
        <w:rPr>
          <w:color w:val="000000"/>
          <w:sz w:val="22"/>
          <w:szCs w:val="22"/>
        </w:rPr>
        <w:t xml:space="preserve">Method </w:t>
      </w:r>
      <w:r w:rsidRPr="007C2A70">
        <w:rPr>
          <w:rFonts w:hint="eastAsia"/>
          <w:color w:val="000000"/>
          <w:sz w:val="22"/>
          <w:szCs w:val="22"/>
        </w:rPr>
        <w:t>:</w:t>
      </w:r>
      <w:proofErr w:type="gramEnd"/>
      <w:r w:rsidR="00254320">
        <w:rPr>
          <w:rFonts w:eastAsia="游明朝" w:hint="eastAsia"/>
          <w:color w:val="000000"/>
          <w:sz w:val="22"/>
          <w:szCs w:val="22"/>
          <w:lang w:eastAsia="ja-JP"/>
        </w:rPr>
        <w:t xml:space="preserve"> </w:t>
      </w:r>
      <w:r w:rsidR="00254320" w:rsidRPr="00254320">
        <w:rPr>
          <w:rFonts w:eastAsia="游明朝"/>
          <w:color w:val="000000"/>
          <w:sz w:val="22"/>
          <w:szCs w:val="22"/>
          <w:lang w:eastAsia="ja-JP"/>
        </w:rPr>
        <w:t>Visited the ALPINE Training Center</w:t>
      </w:r>
    </w:p>
    <w:p w14:paraId="080BB64F" w14:textId="282A52DE" w:rsidR="007C2A70" w:rsidRPr="00254320" w:rsidRDefault="007C2A70" w:rsidP="003E3CCA">
      <w:pPr>
        <w:rPr>
          <w:rFonts w:eastAsia="游明朝"/>
          <w:color w:val="000000"/>
          <w:sz w:val="22"/>
          <w:szCs w:val="22"/>
          <w:lang w:eastAsia="ja-JP"/>
        </w:rPr>
      </w:pPr>
      <w:r w:rsidRPr="007C2A70">
        <w:rPr>
          <w:rFonts w:hint="eastAsia"/>
          <w:color w:val="000000"/>
          <w:sz w:val="22"/>
          <w:szCs w:val="22"/>
        </w:rPr>
        <w:t>Me</w:t>
      </w:r>
      <w:r w:rsidRPr="007C2A70">
        <w:rPr>
          <w:color w:val="000000"/>
          <w:sz w:val="22"/>
          <w:szCs w:val="22"/>
        </w:rPr>
        <w:t xml:space="preserve">eting </w:t>
      </w:r>
      <w:proofErr w:type="gramStart"/>
      <w:r w:rsidRPr="007C2A70">
        <w:rPr>
          <w:color w:val="000000"/>
          <w:sz w:val="22"/>
          <w:szCs w:val="22"/>
        </w:rPr>
        <w:t xml:space="preserve">Agenda </w:t>
      </w:r>
      <w:r w:rsidRPr="007C2A70">
        <w:rPr>
          <w:rFonts w:hint="eastAsia"/>
          <w:color w:val="000000"/>
          <w:sz w:val="22"/>
          <w:szCs w:val="22"/>
        </w:rPr>
        <w:t>:</w:t>
      </w:r>
      <w:proofErr w:type="gramEnd"/>
      <w:r w:rsidR="0073385A">
        <w:rPr>
          <w:color w:val="000000"/>
          <w:sz w:val="22"/>
          <w:szCs w:val="22"/>
        </w:rPr>
        <w:t xml:space="preserve"> </w:t>
      </w:r>
      <w:r w:rsidR="00254320" w:rsidRPr="00254320">
        <w:rPr>
          <w:color w:val="000000"/>
          <w:sz w:val="22"/>
          <w:szCs w:val="22"/>
        </w:rPr>
        <w:t>Discussions regarding the adoption of A&amp;W BT Stack for Honda Mid CDC</w:t>
      </w:r>
    </w:p>
    <w:p w14:paraId="0B2E376E" w14:textId="62494FA4" w:rsidR="00E91DCF" w:rsidRPr="00E91DCF" w:rsidRDefault="007C2A70" w:rsidP="00823447">
      <w:pPr>
        <w:rPr>
          <w:rFonts w:eastAsia="游明朝"/>
          <w:color w:val="000000"/>
          <w:sz w:val="22"/>
          <w:szCs w:val="22"/>
          <w:lang w:eastAsia="ja-JP"/>
        </w:rPr>
      </w:pPr>
      <w:r>
        <w:rPr>
          <w:rFonts w:hint="eastAsia"/>
          <w:color w:val="000000"/>
          <w:sz w:val="22"/>
          <w:szCs w:val="22"/>
        </w:rPr>
        <w:t>M</w:t>
      </w:r>
      <w:r>
        <w:rPr>
          <w:color w:val="000000"/>
          <w:sz w:val="22"/>
          <w:szCs w:val="22"/>
        </w:rPr>
        <w:t xml:space="preserve">eeting </w:t>
      </w:r>
      <w:proofErr w:type="gramStart"/>
      <w:r>
        <w:rPr>
          <w:color w:val="000000"/>
          <w:sz w:val="22"/>
          <w:szCs w:val="22"/>
        </w:rPr>
        <w:t xml:space="preserve">Purpose </w:t>
      </w:r>
      <w:r>
        <w:rPr>
          <w:rFonts w:hint="eastAsia"/>
          <w:color w:val="000000"/>
          <w:sz w:val="22"/>
          <w:szCs w:val="22"/>
        </w:rPr>
        <w:t>:</w:t>
      </w:r>
      <w:proofErr w:type="gramEnd"/>
      <w:r w:rsidR="00753F1A">
        <w:rPr>
          <w:color w:val="000000"/>
          <w:sz w:val="22"/>
          <w:szCs w:val="22"/>
        </w:rPr>
        <w:t xml:space="preserve"> </w:t>
      </w:r>
      <w:r w:rsidR="0073385A">
        <w:rPr>
          <w:color w:val="000000"/>
          <w:sz w:val="22"/>
          <w:szCs w:val="22"/>
        </w:rPr>
        <w:t>Same as above</w:t>
      </w:r>
    </w:p>
    <w:p w14:paraId="7678A319" w14:textId="4E8F4727" w:rsidR="007C2A70" w:rsidRPr="00895E23" w:rsidRDefault="007C2A70" w:rsidP="003E3CCA">
      <w:pPr>
        <w:rPr>
          <w:rFonts w:eastAsia="游明朝"/>
          <w:color w:val="000000"/>
          <w:sz w:val="22"/>
          <w:szCs w:val="22"/>
          <w:lang w:eastAsia="ja-JP"/>
        </w:rPr>
      </w:pPr>
      <w:r w:rsidRPr="007C2A70">
        <w:rPr>
          <w:color w:val="000000"/>
          <w:sz w:val="22"/>
          <w:szCs w:val="22"/>
        </w:rPr>
        <w:t>Whether the results of the meeting achieved the expected purpose</w:t>
      </w:r>
      <w:r>
        <w:rPr>
          <w:color w:val="000000"/>
          <w:sz w:val="22"/>
          <w:szCs w:val="22"/>
        </w:rPr>
        <w:t>:</w:t>
      </w:r>
      <w:r w:rsidR="00895E23">
        <w:rPr>
          <w:rFonts w:eastAsia="游明朝" w:hint="eastAsia"/>
          <w:color w:val="000000"/>
          <w:sz w:val="22"/>
          <w:szCs w:val="22"/>
          <w:lang w:eastAsia="ja-JP"/>
        </w:rPr>
        <w:t xml:space="preserve"> Yes.</w:t>
      </w:r>
    </w:p>
    <w:p w14:paraId="3DEF4832" w14:textId="77777777" w:rsidR="007C2A70" w:rsidRDefault="007C2A70" w:rsidP="003E3CCA">
      <w:pPr>
        <w:rPr>
          <w:b/>
          <w:bCs/>
          <w:color w:val="000000"/>
          <w:sz w:val="22"/>
          <w:szCs w:val="22"/>
        </w:rPr>
      </w:pPr>
    </w:p>
    <w:p w14:paraId="4CBC65EB" w14:textId="77777777" w:rsidR="003E3CCA" w:rsidRDefault="003E3CCA" w:rsidP="003E3CCA">
      <w:pPr>
        <w:rPr>
          <w:b/>
          <w:bCs/>
          <w:color w:val="000000"/>
          <w:sz w:val="22"/>
          <w:szCs w:val="22"/>
        </w:rPr>
      </w:pPr>
      <w:r>
        <w:rPr>
          <w:b/>
          <w:bCs/>
          <w:color w:val="000000"/>
          <w:sz w:val="22"/>
          <w:szCs w:val="22"/>
        </w:rPr>
        <w:t>Participants:</w:t>
      </w:r>
    </w:p>
    <w:p w14:paraId="58A5CB56" w14:textId="770E5A95" w:rsidR="007B08F3" w:rsidRPr="00CB47F7" w:rsidRDefault="004456EA" w:rsidP="00CB47F7">
      <w:pPr>
        <w:pStyle w:val="a3"/>
        <w:numPr>
          <w:ilvl w:val="0"/>
          <w:numId w:val="6"/>
        </w:numPr>
        <w:rPr>
          <w:color w:val="000000"/>
        </w:rPr>
      </w:pPr>
      <w:r>
        <w:rPr>
          <w:rFonts w:eastAsia="游明朝" w:hint="eastAsia"/>
          <w:color w:val="000000"/>
          <w:lang w:eastAsia="ja-JP"/>
        </w:rPr>
        <w:t>ALPS ALPINE</w:t>
      </w:r>
      <w:r w:rsidR="007932CD" w:rsidRPr="007932CD">
        <w:rPr>
          <w:color w:val="000000"/>
        </w:rPr>
        <w:t>:</w:t>
      </w:r>
    </w:p>
    <w:p w14:paraId="6A57BBCC" w14:textId="113A3217" w:rsidR="00381189" w:rsidRPr="00381189" w:rsidRDefault="00381189" w:rsidP="007B08F3">
      <w:pPr>
        <w:pStyle w:val="a3"/>
        <w:numPr>
          <w:ilvl w:val="1"/>
          <w:numId w:val="6"/>
        </w:numPr>
        <w:rPr>
          <w:color w:val="000000"/>
        </w:rPr>
      </w:pPr>
      <w:r>
        <w:rPr>
          <w:rFonts w:eastAsia="游明朝" w:hint="eastAsia"/>
          <w:lang w:eastAsia="ja-JP"/>
        </w:rPr>
        <w:t xml:space="preserve">Masayuki Yamato </w:t>
      </w:r>
      <w:r>
        <w:rPr>
          <w:color w:val="000000"/>
        </w:rPr>
        <w:t xml:space="preserve">– </w:t>
      </w:r>
      <w:proofErr w:type="spellStart"/>
      <w:r>
        <w:rPr>
          <w:rFonts w:eastAsia="游明朝" w:hint="eastAsia"/>
          <w:color w:val="000000"/>
          <w:lang w:eastAsia="ja-JP"/>
        </w:rPr>
        <w:t>Exective</w:t>
      </w:r>
      <w:proofErr w:type="spellEnd"/>
      <w:r>
        <w:rPr>
          <w:rFonts w:eastAsia="游明朝" w:hint="eastAsia"/>
          <w:color w:val="000000"/>
          <w:lang w:eastAsia="ja-JP"/>
        </w:rPr>
        <w:t xml:space="preserve"> </w:t>
      </w:r>
      <w:proofErr w:type="gramStart"/>
      <w:r>
        <w:rPr>
          <w:rFonts w:eastAsia="游明朝" w:hint="eastAsia"/>
          <w:color w:val="000000"/>
          <w:lang w:eastAsia="ja-JP"/>
        </w:rPr>
        <w:t>Specialist :</w:t>
      </w:r>
      <w:proofErr w:type="gramEnd"/>
      <w:r>
        <w:rPr>
          <w:rFonts w:eastAsia="游明朝" w:hint="eastAsia"/>
          <w:color w:val="000000"/>
          <w:lang w:eastAsia="ja-JP"/>
        </w:rPr>
        <w:t xml:space="preserve"> Soft Engineering Deptment.2</w:t>
      </w:r>
    </w:p>
    <w:p w14:paraId="2F5A5937" w14:textId="14862500" w:rsidR="007B08F3" w:rsidRPr="00254320" w:rsidRDefault="00CB47F7" w:rsidP="007B08F3">
      <w:pPr>
        <w:pStyle w:val="a3"/>
        <w:numPr>
          <w:ilvl w:val="1"/>
          <w:numId w:val="6"/>
        </w:numPr>
        <w:rPr>
          <w:color w:val="000000"/>
        </w:rPr>
      </w:pPr>
      <w:r>
        <w:rPr>
          <w:rFonts w:eastAsia="游明朝" w:hint="eastAsia"/>
          <w:lang w:eastAsia="ja-JP"/>
        </w:rPr>
        <w:t>Masafumi Kaneko</w:t>
      </w:r>
      <w:r w:rsidR="00381189">
        <w:rPr>
          <w:rFonts w:eastAsia="游明朝" w:hint="eastAsia"/>
          <w:lang w:eastAsia="ja-JP"/>
        </w:rPr>
        <w:t xml:space="preserve"> </w:t>
      </w:r>
      <w:r w:rsidR="00381189">
        <w:rPr>
          <w:color w:val="000000"/>
        </w:rPr>
        <w:t xml:space="preserve">– </w:t>
      </w:r>
      <w:proofErr w:type="gramStart"/>
      <w:r>
        <w:rPr>
          <w:rFonts w:eastAsia="游明朝" w:hint="eastAsia"/>
          <w:color w:val="000000"/>
          <w:lang w:eastAsia="ja-JP"/>
        </w:rPr>
        <w:t>Manager</w:t>
      </w:r>
      <w:r w:rsidR="00381189">
        <w:rPr>
          <w:rFonts w:eastAsia="游明朝" w:hint="eastAsia"/>
          <w:color w:val="000000"/>
          <w:lang w:eastAsia="ja-JP"/>
        </w:rPr>
        <w:t xml:space="preserve"> :</w:t>
      </w:r>
      <w:proofErr w:type="gramEnd"/>
      <w:r w:rsidR="00381189">
        <w:rPr>
          <w:rFonts w:eastAsia="游明朝" w:hint="eastAsia"/>
          <w:color w:val="000000"/>
          <w:lang w:eastAsia="ja-JP"/>
        </w:rPr>
        <w:t xml:space="preserve"> Soft Engineering Deptment.2</w:t>
      </w:r>
    </w:p>
    <w:p w14:paraId="16DD60DC" w14:textId="0812ACE7" w:rsidR="00254320" w:rsidRPr="00254320" w:rsidRDefault="00254320" w:rsidP="007B08F3">
      <w:pPr>
        <w:pStyle w:val="a3"/>
        <w:numPr>
          <w:ilvl w:val="1"/>
          <w:numId w:val="6"/>
        </w:numPr>
        <w:rPr>
          <w:color w:val="000000"/>
        </w:rPr>
      </w:pPr>
      <w:r w:rsidRPr="00254320">
        <w:rPr>
          <w:color w:val="000000"/>
        </w:rPr>
        <w:t>Many other related SI companies are participating via the web.</w:t>
      </w:r>
    </w:p>
    <w:p w14:paraId="492174B2" w14:textId="77777777" w:rsidR="00254320" w:rsidRPr="00CB47F7" w:rsidRDefault="00254320" w:rsidP="007B08F3">
      <w:pPr>
        <w:rPr>
          <w:rFonts w:eastAsia="游明朝"/>
          <w:b/>
          <w:bCs/>
          <w:color w:val="000000"/>
          <w:sz w:val="22"/>
          <w:szCs w:val="22"/>
          <w:lang w:eastAsia="ja-JP"/>
        </w:rPr>
      </w:pPr>
    </w:p>
    <w:p w14:paraId="16FBB9A8" w14:textId="77777777" w:rsidR="00254320" w:rsidRDefault="003E3CCA" w:rsidP="00254320">
      <w:pPr>
        <w:rPr>
          <w:rFonts w:eastAsia="游明朝"/>
          <w:b/>
          <w:bCs/>
          <w:color w:val="000000"/>
          <w:sz w:val="22"/>
          <w:szCs w:val="22"/>
          <w:lang w:eastAsia="ja-JP"/>
        </w:rPr>
      </w:pPr>
      <w:r>
        <w:rPr>
          <w:b/>
          <w:bCs/>
          <w:color w:val="000000"/>
          <w:sz w:val="22"/>
          <w:szCs w:val="22"/>
        </w:rPr>
        <w:t>Summary:</w:t>
      </w:r>
    </w:p>
    <w:p w14:paraId="415699DB" w14:textId="72D9576C" w:rsidR="00254320" w:rsidRPr="00254320" w:rsidRDefault="00254320" w:rsidP="00254320">
      <w:pPr>
        <w:pStyle w:val="a3"/>
        <w:numPr>
          <w:ilvl w:val="0"/>
          <w:numId w:val="6"/>
        </w:numPr>
        <w:rPr>
          <w:b/>
          <w:bCs/>
          <w:color w:val="000000"/>
        </w:rPr>
      </w:pPr>
      <w:r w:rsidRPr="00254320">
        <w:rPr>
          <w:rFonts w:ascii="ＭＳ Ｐゴシック" w:eastAsia="ＭＳ Ｐゴシック" w:hAnsi="ＭＳ Ｐゴシック" w:cs="ＭＳ Ｐゴシック"/>
          <w:color w:val="0070C0"/>
          <w:lang w:eastAsia="ja-JP"/>
        </w:rPr>
        <w:t>Visited ALPINE with HQ executives to discuss the A&amp;W BT Stack under consideration for Honda Mid CDC. (This time, the cluster function will be integrated from CDC.)</w:t>
      </w:r>
    </w:p>
    <w:p w14:paraId="41C5CBD0" w14:textId="77777777" w:rsidR="00254320" w:rsidRPr="00254320" w:rsidRDefault="00254320" w:rsidP="00254320">
      <w:pPr>
        <w:pStyle w:val="a3"/>
        <w:numPr>
          <w:ilvl w:val="0"/>
          <w:numId w:val="6"/>
        </w:numPr>
        <w:spacing w:before="100" w:beforeAutospacing="1" w:after="100" w:afterAutospacing="1"/>
        <w:rPr>
          <w:rFonts w:ascii="ＭＳ Ｐゴシック" w:eastAsia="ＭＳ Ｐゴシック" w:hAnsi="ＭＳ Ｐゴシック" w:cs="ＭＳ Ｐゴシック"/>
          <w:color w:val="0070C0"/>
          <w:lang w:eastAsia="ja-JP"/>
        </w:rPr>
      </w:pPr>
      <w:r w:rsidRPr="00254320">
        <w:rPr>
          <w:rFonts w:ascii="ＭＳ Ｐゴシック" w:eastAsia="ＭＳ Ｐゴシック" w:hAnsi="ＭＳ Ｐゴシック" w:cs="ＭＳ Ｐゴシック"/>
          <w:color w:val="0070C0"/>
          <w:lang w:eastAsia="ja-JP"/>
        </w:rPr>
        <w:t>ALPINE intends to confirm the deliverables, development division, and scope of responsibility when adopting the A&amp;W BT Stack + Android I/F.</w:t>
      </w:r>
    </w:p>
    <w:p w14:paraId="003B6CCC" w14:textId="77777777" w:rsidR="00254320" w:rsidRPr="00254320" w:rsidRDefault="00254320" w:rsidP="00254320">
      <w:pPr>
        <w:pStyle w:val="a3"/>
        <w:numPr>
          <w:ilvl w:val="0"/>
          <w:numId w:val="6"/>
        </w:numPr>
        <w:spacing w:before="100" w:beforeAutospacing="1" w:after="100" w:afterAutospacing="1"/>
        <w:rPr>
          <w:rFonts w:ascii="ＭＳ Ｐゴシック" w:eastAsia="ＭＳ Ｐゴシック" w:hAnsi="ＭＳ Ｐゴシック" w:cs="ＭＳ Ｐゴシック"/>
          <w:color w:val="0070C0"/>
          <w:lang w:eastAsia="ja-JP"/>
        </w:rPr>
      </w:pPr>
      <w:r w:rsidRPr="00254320">
        <w:rPr>
          <w:rFonts w:ascii="ＭＳ Ｐゴシック" w:eastAsia="ＭＳ Ｐゴシック" w:hAnsi="ＭＳ Ｐゴシック" w:cs="ＭＳ Ｐゴシック"/>
          <w:color w:val="0070C0"/>
          <w:lang w:eastAsia="ja-JP"/>
        </w:rPr>
        <w:t>Mingfa-</w:t>
      </w:r>
      <w:proofErr w:type="spellStart"/>
      <w:r w:rsidRPr="00254320">
        <w:rPr>
          <w:rFonts w:ascii="ＭＳ Ｐゴシック" w:eastAsia="ＭＳ Ｐゴシック" w:hAnsi="ＭＳ Ｐゴシック" w:cs="ＭＳ Ｐゴシック"/>
          <w:color w:val="0070C0"/>
          <w:lang w:eastAsia="ja-JP"/>
        </w:rPr>
        <w:t>san</w:t>
      </w:r>
      <w:proofErr w:type="spellEnd"/>
      <w:r w:rsidRPr="00254320">
        <w:rPr>
          <w:rFonts w:ascii="ＭＳ Ｐゴシック" w:eastAsia="ＭＳ Ｐゴシック" w:hAnsi="ＭＳ Ｐゴシック" w:cs="ＭＳ Ｐゴシック"/>
          <w:color w:val="0070C0"/>
          <w:lang w:eastAsia="ja-JP"/>
        </w:rPr>
        <w:t xml:space="preserve"> explained the deliverables and support scope of the A&amp;W BT Stack + Android I/F using block diagrams.</w:t>
      </w:r>
    </w:p>
    <w:p w14:paraId="6EC5CC7D" w14:textId="77777777" w:rsidR="00254320" w:rsidRPr="00254320" w:rsidRDefault="00254320" w:rsidP="00254320">
      <w:pPr>
        <w:pStyle w:val="a3"/>
        <w:numPr>
          <w:ilvl w:val="0"/>
          <w:numId w:val="6"/>
        </w:numPr>
        <w:spacing w:before="100" w:beforeAutospacing="1" w:after="100" w:afterAutospacing="1"/>
        <w:rPr>
          <w:rFonts w:ascii="ＭＳ Ｐゴシック" w:eastAsia="ＭＳ Ｐゴシック" w:hAnsi="ＭＳ Ｐゴシック" w:cs="ＭＳ Ｐゴシック"/>
          <w:color w:val="0070C0"/>
          <w:lang w:eastAsia="ja-JP"/>
        </w:rPr>
      </w:pPr>
      <w:r w:rsidRPr="00254320">
        <w:rPr>
          <w:rFonts w:ascii="ＭＳ Ｐゴシック" w:eastAsia="ＭＳ Ｐゴシック" w:hAnsi="ＭＳ Ｐゴシック" w:cs="ＭＳ Ｐゴシック"/>
          <w:color w:val="0070C0"/>
          <w:lang w:eastAsia="ja-JP"/>
        </w:rPr>
        <w:t>ALPINE had some parts they didn't fully understand, so they will compile their questions into a Q&amp;A sheet at a later date and request answers from A&amp;W.</w:t>
      </w:r>
    </w:p>
    <w:p w14:paraId="21E53018" w14:textId="77777777" w:rsidR="00254320" w:rsidRPr="00254320" w:rsidRDefault="00254320" w:rsidP="00254320">
      <w:pPr>
        <w:pStyle w:val="a3"/>
        <w:numPr>
          <w:ilvl w:val="0"/>
          <w:numId w:val="6"/>
        </w:numPr>
        <w:spacing w:before="100" w:beforeAutospacing="1" w:after="100" w:afterAutospacing="1"/>
        <w:rPr>
          <w:rFonts w:ascii="ＭＳ Ｐゴシック" w:eastAsia="ＭＳ Ｐゴシック" w:hAnsi="ＭＳ Ｐゴシック" w:cs="ＭＳ Ｐゴシック"/>
          <w:color w:val="0070C0"/>
          <w:lang w:eastAsia="ja-JP"/>
        </w:rPr>
      </w:pPr>
      <w:r w:rsidRPr="00254320">
        <w:rPr>
          <w:rFonts w:ascii="ＭＳ Ｐゴシック" w:eastAsia="ＭＳ Ｐゴシック" w:hAnsi="ＭＳ Ｐゴシック" w:cs="ＭＳ Ｐゴシック"/>
          <w:color w:val="0070C0"/>
          <w:lang w:eastAsia="ja-JP"/>
        </w:rPr>
        <w:t>After the Q&amp;A sheet is answered, another technical web conference will be arranged.</w:t>
      </w:r>
    </w:p>
    <w:p w14:paraId="4E5E946F" w14:textId="77777777" w:rsidR="00254320" w:rsidRPr="00254320" w:rsidRDefault="00254320" w:rsidP="00254320">
      <w:pPr>
        <w:pStyle w:val="a3"/>
        <w:numPr>
          <w:ilvl w:val="0"/>
          <w:numId w:val="6"/>
        </w:numPr>
        <w:spacing w:before="100" w:beforeAutospacing="1" w:after="100" w:afterAutospacing="1"/>
        <w:rPr>
          <w:rFonts w:ascii="ＭＳ Ｐゴシック" w:eastAsia="ＭＳ Ｐゴシック" w:hAnsi="ＭＳ Ｐゴシック" w:cs="ＭＳ Ｐゴシック"/>
          <w:color w:val="0070C0"/>
          <w:lang w:eastAsia="ja-JP"/>
        </w:rPr>
      </w:pPr>
      <w:r w:rsidRPr="00254320">
        <w:rPr>
          <w:rFonts w:ascii="ＭＳ Ｐゴシック" w:eastAsia="ＭＳ Ｐゴシック" w:hAnsi="ＭＳ Ｐゴシック" w:cs="ＭＳ Ｐゴシック"/>
          <w:color w:val="0070C0"/>
          <w:lang w:eastAsia="ja-JP"/>
        </w:rPr>
        <w:t>ALPINE mentioned that the first sample of Mid CDC is needed on June 26th.</w:t>
      </w:r>
    </w:p>
    <w:p w14:paraId="1837E103" w14:textId="77777777" w:rsidR="00254320" w:rsidRPr="00254320" w:rsidRDefault="00254320" w:rsidP="00254320">
      <w:pPr>
        <w:pStyle w:val="a3"/>
        <w:numPr>
          <w:ilvl w:val="0"/>
          <w:numId w:val="6"/>
        </w:numPr>
        <w:spacing w:before="100" w:beforeAutospacing="1" w:after="100" w:afterAutospacing="1"/>
        <w:rPr>
          <w:rFonts w:ascii="ＭＳ Ｐゴシック" w:eastAsia="ＭＳ Ｐゴシック" w:hAnsi="ＭＳ Ｐゴシック" w:cs="ＭＳ Ｐゴシック"/>
          <w:color w:val="0070C0"/>
          <w:lang w:eastAsia="ja-JP"/>
        </w:rPr>
      </w:pPr>
      <w:r w:rsidRPr="00254320">
        <w:rPr>
          <w:rFonts w:ascii="ＭＳ Ｐゴシック" w:eastAsia="ＭＳ Ｐゴシック" w:hAnsi="ＭＳ Ｐゴシック" w:cs="ＭＳ Ｐゴシック"/>
          <w:color w:val="0070C0"/>
          <w:lang w:eastAsia="ja-JP"/>
        </w:rPr>
        <w:t>Due to time constraints, we requested the provision of Qualcomm Stack interface documentation.</w:t>
      </w:r>
    </w:p>
    <w:p w14:paraId="0C005028" w14:textId="77777777" w:rsidR="00254320" w:rsidRPr="00254320" w:rsidRDefault="00254320" w:rsidP="00254320">
      <w:pPr>
        <w:pStyle w:val="a3"/>
        <w:numPr>
          <w:ilvl w:val="0"/>
          <w:numId w:val="6"/>
        </w:numPr>
        <w:spacing w:before="100" w:beforeAutospacing="1" w:after="100" w:afterAutospacing="1"/>
        <w:rPr>
          <w:rFonts w:ascii="ＭＳ Ｐゴシック" w:eastAsia="ＭＳ Ｐゴシック" w:hAnsi="ＭＳ Ｐゴシック" w:cs="ＭＳ Ｐゴシック"/>
          <w:color w:val="0070C0"/>
          <w:lang w:eastAsia="ja-JP"/>
        </w:rPr>
      </w:pPr>
      <w:r w:rsidRPr="00254320">
        <w:rPr>
          <w:rFonts w:ascii="ＭＳ Ｐゴシック" w:eastAsia="ＭＳ Ｐゴシック" w:hAnsi="ＭＳ Ｐゴシック" w:cs="ＭＳ Ｐゴシック"/>
          <w:color w:val="0070C0"/>
          <w:lang w:eastAsia="ja-JP"/>
        </w:rPr>
        <w:t>Simultaneously, we received the requirements specifications for this BT Stack, and agreed to continue discussions regarding the creation of a quotation and development contract.</w:t>
      </w:r>
    </w:p>
    <w:p w14:paraId="3C3A56DE" w14:textId="77777777" w:rsidR="00254320" w:rsidRPr="00254320" w:rsidRDefault="00254320" w:rsidP="00254320">
      <w:pPr>
        <w:pStyle w:val="a3"/>
        <w:numPr>
          <w:ilvl w:val="0"/>
          <w:numId w:val="6"/>
        </w:numPr>
        <w:spacing w:before="100" w:beforeAutospacing="1" w:after="100" w:afterAutospacing="1"/>
        <w:rPr>
          <w:rFonts w:ascii="ＭＳ Ｐゴシック" w:eastAsia="ＭＳ Ｐゴシック" w:hAnsi="ＭＳ Ｐゴシック" w:cs="ＭＳ Ｐゴシック"/>
          <w:color w:val="0070C0"/>
          <w:lang w:eastAsia="ja-JP"/>
        </w:rPr>
      </w:pPr>
      <w:r w:rsidRPr="00254320">
        <w:rPr>
          <w:rFonts w:ascii="ＭＳ Ｐゴシック" w:eastAsia="ＭＳ Ｐゴシック" w:hAnsi="ＭＳ Ｐゴシック" w:cs="ＭＳ Ｐゴシック"/>
          <w:color w:val="0070C0"/>
          <w:lang w:eastAsia="ja-JP"/>
        </w:rPr>
        <w:t>Alpine will sell CDC hardware and drivers under the Android OS to Honda.</w:t>
      </w:r>
    </w:p>
    <w:p w14:paraId="676BE1AE" w14:textId="77777777" w:rsidR="00254320" w:rsidRPr="00254320" w:rsidRDefault="00254320" w:rsidP="00254320">
      <w:pPr>
        <w:pStyle w:val="a3"/>
        <w:numPr>
          <w:ilvl w:val="0"/>
          <w:numId w:val="6"/>
        </w:numPr>
        <w:spacing w:before="100" w:beforeAutospacing="1" w:after="100" w:afterAutospacing="1"/>
        <w:rPr>
          <w:rFonts w:ascii="ＭＳ Ｐゴシック" w:eastAsia="ＭＳ Ｐゴシック" w:hAnsi="ＭＳ Ｐゴシック" w:cs="ＭＳ Ｐゴシック"/>
          <w:color w:val="0070C0"/>
          <w:lang w:eastAsia="ja-JP"/>
        </w:rPr>
      </w:pPr>
      <w:r w:rsidRPr="00254320">
        <w:rPr>
          <w:rFonts w:ascii="ＭＳ Ｐゴシック" w:eastAsia="ＭＳ Ｐゴシック" w:hAnsi="ＭＳ Ｐゴシック" w:cs="ＭＳ Ｐゴシック"/>
          <w:color w:val="0070C0"/>
          <w:lang w:eastAsia="ja-JP"/>
        </w:rPr>
        <w:t>Honda will develop the higher-level application in-house.</w:t>
      </w:r>
    </w:p>
    <w:p w14:paraId="51FF2A7B" w14:textId="77777777" w:rsidR="00254320" w:rsidRPr="00254320" w:rsidRDefault="00254320" w:rsidP="00254320">
      <w:pPr>
        <w:pStyle w:val="a3"/>
        <w:numPr>
          <w:ilvl w:val="0"/>
          <w:numId w:val="6"/>
        </w:numPr>
        <w:spacing w:before="100" w:beforeAutospacing="1" w:after="100" w:afterAutospacing="1"/>
        <w:rPr>
          <w:rFonts w:ascii="ＭＳ Ｐゴシック" w:eastAsia="ＭＳ Ｐゴシック" w:hAnsi="ＭＳ Ｐゴシック" w:cs="ＭＳ Ｐゴシック"/>
          <w:color w:val="0070C0"/>
          <w:lang w:eastAsia="ja-JP"/>
        </w:rPr>
      </w:pPr>
      <w:r w:rsidRPr="00254320">
        <w:rPr>
          <w:rFonts w:ascii="ＭＳ Ｐゴシック" w:eastAsia="ＭＳ Ｐゴシック" w:hAnsi="ＭＳ Ｐゴシック" w:cs="ＭＳ Ｐゴシック"/>
          <w:color w:val="0070C0"/>
          <w:lang w:eastAsia="ja-JP"/>
        </w:rPr>
        <w:t>ERI and SKY will be responsible for communication-related software development on the Alpine side.</w:t>
      </w:r>
    </w:p>
    <w:p w14:paraId="6881E835" w14:textId="448C35F7" w:rsidR="00254320" w:rsidRPr="00254320" w:rsidRDefault="00254320" w:rsidP="00254320">
      <w:pPr>
        <w:pStyle w:val="a3"/>
        <w:numPr>
          <w:ilvl w:val="0"/>
          <w:numId w:val="6"/>
        </w:numPr>
        <w:spacing w:before="100" w:beforeAutospacing="1" w:after="100" w:afterAutospacing="1"/>
        <w:rPr>
          <w:rFonts w:ascii="ＭＳ Ｐゴシック" w:eastAsia="ＭＳ Ｐゴシック" w:hAnsi="ＭＳ Ｐゴシック" w:cs="ＭＳ Ｐゴシック"/>
          <w:color w:val="0070C0"/>
          <w:lang w:eastAsia="ja-JP"/>
        </w:rPr>
      </w:pPr>
      <w:r w:rsidRPr="00254320">
        <w:rPr>
          <w:rFonts w:ascii="ＭＳ Ｐゴシック" w:eastAsia="ＭＳ Ｐゴシック" w:hAnsi="ＭＳ Ｐゴシック" w:cs="ＭＳ Ｐゴシック"/>
          <w:color w:val="0070C0"/>
          <w:lang w:eastAsia="ja-JP"/>
        </w:rPr>
        <w:t>We responded that we could arrange on-site training if necessary for the integration of the A&amp;W BT Stack.</w:t>
      </w:r>
    </w:p>
    <w:p w14:paraId="00CB7A40" w14:textId="73621F98" w:rsidR="00E1105D" w:rsidRPr="00F24184" w:rsidRDefault="00E1105D" w:rsidP="00254320">
      <w:pPr>
        <w:pStyle w:val="a3"/>
        <w:rPr>
          <w:rFonts w:eastAsia="游明朝"/>
          <w:color w:val="0070C0"/>
          <w:lang w:val="en-GB" w:eastAsia="ja-JP"/>
        </w:rPr>
      </w:pPr>
    </w:p>
    <w:p w14:paraId="28ACADF4" w14:textId="77777777" w:rsidR="003273C0" w:rsidRPr="00400221" w:rsidRDefault="003273C0" w:rsidP="003273C0">
      <w:pPr>
        <w:rPr>
          <w:rFonts w:eastAsia="游明朝"/>
          <w:b/>
          <w:bCs/>
          <w:color w:val="000000"/>
          <w:sz w:val="22"/>
          <w:szCs w:val="22"/>
          <w:lang w:eastAsia="ja-JP"/>
        </w:rPr>
      </w:pPr>
      <w:r w:rsidRPr="0016415E">
        <w:rPr>
          <w:b/>
          <w:bCs/>
          <w:color w:val="000000"/>
          <w:sz w:val="22"/>
          <w:szCs w:val="22"/>
        </w:rPr>
        <w:t>Detailed discussion</w:t>
      </w:r>
      <w:r>
        <w:rPr>
          <w:b/>
          <w:bCs/>
          <w:color w:val="000000"/>
          <w:sz w:val="22"/>
          <w:szCs w:val="22"/>
        </w:rPr>
        <w:t>:</w:t>
      </w:r>
    </w:p>
    <w:p w14:paraId="039A3F23" w14:textId="185872D7" w:rsidR="003273C0" w:rsidRPr="00644656" w:rsidRDefault="003273C0" w:rsidP="003273C0">
      <w:pPr>
        <w:ind w:firstLineChars="100" w:firstLine="240"/>
        <w:rPr>
          <w:rFonts w:eastAsia="游明朝"/>
          <w:b/>
          <w:bCs/>
          <w:color w:val="000000"/>
          <w:sz w:val="22"/>
          <w:szCs w:val="22"/>
          <w:lang w:eastAsia="ja-JP"/>
        </w:rPr>
      </w:pPr>
      <w:r w:rsidRPr="0052124C">
        <w:rPr>
          <w:rFonts w:eastAsia="Malgun Gothic"/>
          <w:color w:val="000000"/>
          <w:lang w:eastAsia="ko-KR"/>
        </w:rPr>
        <w:t>[</w:t>
      </w:r>
      <w:r w:rsidR="00714E3C" w:rsidRPr="00714E3C">
        <w:rPr>
          <w:rFonts w:eastAsia="Malgun Gothic"/>
          <w:color w:val="000000"/>
          <w:lang w:eastAsia="ko-KR"/>
        </w:rPr>
        <w:t>ALPINE Company Introduction and Overview of the Honda Project</w:t>
      </w:r>
      <w:r w:rsidRPr="0052124C">
        <w:rPr>
          <w:rFonts w:eastAsia="Malgun Gothic"/>
          <w:color w:val="000000"/>
          <w:lang w:eastAsia="ko-KR"/>
        </w:rPr>
        <w:t>]</w:t>
      </w:r>
    </w:p>
    <w:p w14:paraId="71F7ECBF" w14:textId="464E7D85" w:rsidR="003D6F3D" w:rsidRDefault="00B33084" w:rsidP="003D6F3D">
      <w:pPr>
        <w:pStyle w:val="a3"/>
        <w:numPr>
          <w:ilvl w:val="0"/>
          <w:numId w:val="6"/>
        </w:numPr>
        <w:rPr>
          <w:rFonts w:eastAsia="游明朝"/>
          <w:color w:val="000000"/>
          <w:lang w:val="en-GB" w:eastAsia="ja-JP"/>
        </w:rPr>
      </w:pPr>
      <w:r w:rsidRPr="00B33084">
        <w:rPr>
          <w:rFonts w:eastAsia="游明朝"/>
          <w:color w:val="000000"/>
          <w:lang w:val="en-GB" w:eastAsia="ja-JP"/>
        </w:rPr>
        <w:t>Yamato-</w:t>
      </w:r>
      <w:proofErr w:type="spellStart"/>
      <w:r w:rsidRPr="00B33084">
        <w:rPr>
          <w:rFonts w:eastAsia="游明朝"/>
          <w:color w:val="000000"/>
          <w:lang w:val="en-GB" w:eastAsia="ja-JP"/>
        </w:rPr>
        <w:t>san</w:t>
      </w:r>
      <w:proofErr w:type="spellEnd"/>
      <w:r w:rsidRPr="00B33084">
        <w:rPr>
          <w:rFonts w:eastAsia="游明朝"/>
          <w:color w:val="000000"/>
          <w:lang w:val="en-GB" w:eastAsia="ja-JP"/>
        </w:rPr>
        <w:t xml:space="preserve"> explained ALPINE's company overview using a document.</w:t>
      </w:r>
    </w:p>
    <w:p w14:paraId="3DE7CDF1" w14:textId="043A2600" w:rsidR="00B33084" w:rsidRDefault="00280B27" w:rsidP="003D6F3D">
      <w:pPr>
        <w:pStyle w:val="a3"/>
        <w:numPr>
          <w:ilvl w:val="0"/>
          <w:numId w:val="6"/>
        </w:numPr>
        <w:rPr>
          <w:rFonts w:eastAsia="游明朝"/>
          <w:color w:val="000000"/>
          <w:lang w:val="en-GB" w:eastAsia="ja-JP"/>
        </w:rPr>
      </w:pPr>
      <w:r w:rsidRPr="00280B27">
        <w:rPr>
          <w:rFonts w:eastAsia="游明朝"/>
          <w:color w:val="000000"/>
          <w:lang w:val="en-GB" w:eastAsia="ja-JP"/>
        </w:rPr>
        <w:lastRenderedPageBreak/>
        <w:t>Yamato-</w:t>
      </w:r>
      <w:proofErr w:type="spellStart"/>
      <w:r w:rsidRPr="00280B27">
        <w:rPr>
          <w:rFonts w:eastAsia="游明朝"/>
          <w:color w:val="000000"/>
          <w:lang w:val="en-GB" w:eastAsia="ja-JP"/>
        </w:rPr>
        <w:t>san</w:t>
      </w:r>
      <w:proofErr w:type="spellEnd"/>
      <w:r w:rsidRPr="00280B27">
        <w:rPr>
          <w:rFonts w:eastAsia="游明朝"/>
          <w:color w:val="000000"/>
          <w:lang w:val="en-GB" w:eastAsia="ja-JP"/>
        </w:rPr>
        <w:t xml:space="preserve"> presented an overview of ALPINE's automotive business unit's organizational structure and product features.</w:t>
      </w:r>
    </w:p>
    <w:p w14:paraId="0896CD26" w14:textId="77777777" w:rsidR="00F530DF" w:rsidRPr="00F530DF" w:rsidRDefault="00F530DF" w:rsidP="00F530DF">
      <w:pPr>
        <w:pStyle w:val="a3"/>
        <w:numPr>
          <w:ilvl w:val="0"/>
          <w:numId w:val="6"/>
        </w:numPr>
        <w:rPr>
          <w:rFonts w:eastAsia="游明朝"/>
          <w:color w:val="000000"/>
          <w:lang w:val="en-GB" w:eastAsia="ja-JP"/>
        </w:rPr>
      </w:pPr>
      <w:r w:rsidRPr="00F530DF">
        <w:rPr>
          <w:rFonts w:eastAsia="游明朝"/>
          <w:color w:val="000000"/>
          <w:lang w:val="en-GB" w:eastAsia="ja-JP"/>
        </w:rPr>
        <w:t>Yamato-</w:t>
      </w:r>
      <w:proofErr w:type="spellStart"/>
      <w:r w:rsidRPr="00F530DF">
        <w:rPr>
          <w:rFonts w:eastAsia="游明朝"/>
          <w:color w:val="000000"/>
          <w:lang w:val="en-GB" w:eastAsia="ja-JP"/>
        </w:rPr>
        <w:t>san</w:t>
      </w:r>
      <w:proofErr w:type="spellEnd"/>
      <w:r w:rsidRPr="00F530DF">
        <w:rPr>
          <w:rFonts w:eastAsia="游明朝"/>
          <w:color w:val="000000"/>
          <w:lang w:val="en-GB" w:eastAsia="ja-JP"/>
        </w:rPr>
        <w:t xml:space="preserve"> stated that his department is responsible for Honda's IVI and CDC projects.</w:t>
      </w:r>
    </w:p>
    <w:p w14:paraId="1C48CF5F" w14:textId="77777777" w:rsidR="00F530DF" w:rsidRPr="000B5280" w:rsidRDefault="00F530DF" w:rsidP="00F530DF">
      <w:pPr>
        <w:pStyle w:val="a3"/>
        <w:numPr>
          <w:ilvl w:val="0"/>
          <w:numId w:val="6"/>
        </w:numPr>
        <w:rPr>
          <w:rFonts w:eastAsia="游明朝"/>
          <w:color w:val="EE0000"/>
          <w:lang w:val="en-GB" w:eastAsia="ja-JP"/>
        </w:rPr>
      </w:pPr>
      <w:r w:rsidRPr="000B5280">
        <w:rPr>
          <w:rFonts w:eastAsia="游明朝"/>
          <w:color w:val="EE0000"/>
          <w:lang w:val="en-GB" w:eastAsia="ja-JP"/>
        </w:rPr>
        <w:t>ALPINE has been jointly developing CDC with Honda since 2013, and has been jointly developing various IVI and CDC products with Honda for 10 years until 2023.</w:t>
      </w:r>
    </w:p>
    <w:p w14:paraId="30483B91" w14:textId="77777777" w:rsidR="00F530DF" w:rsidRPr="00F530DF" w:rsidRDefault="00F530DF" w:rsidP="00F530DF">
      <w:pPr>
        <w:pStyle w:val="a3"/>
        <w:numPr>
          <w:ilvl w:val="0"/>
          <w:numId w:val="6"/>
        </w:numPr>
        <w:rPr>
          <w:rFonts w:eastAsia="游明朝"/>
          <w:color w:val="000000"/>
          <w:lang w:val="en-GB" w:eastAsia="ja-JP"/>
        </w:rPr>
      </w:pPr>
      <w:r w:rsidRPr="00F530DF">
        <w:rPr>
          <w:rFonts w:eastAsia="游明朝"/>
          <w:color w:val="000000"/>
          <w:lang w:val="en-GB" w:eastAsia="ja-JP"/>
        </w:rPr>
        <w:t>Yamato-</w:t>
      </w:r>
      <w:proofErr w:type="spellStart"/>
      <w:r w:rsidRPr="00F530DF">
        <w:rPr>
          <w:rFonts w:eastAsia="游明朝"/>
          <w:color w:val="000000"/>
          <w:lang w:val="en-GB" w:eastAsia="ja-JP"/>
        </w:rPr>
        <w:t>san</w:t>
      </w:r>
      <w:proofErr w:type="spellEnd"/>
      <w:r w:rsidRPr="00F530DF">
        <w:rPr>
          <w:rFonts w:eastAsia="游明朝"/>
          <w:color w:val="000000"/>
          <w:lang w:val="en-GB" w:eastAsia="ja-JP"/>
        </w:rPr>
        <w:t xml:space="preserve"> explained that Honda develops all the application and HMI software, while ALPINE develops the hardware and BSPs such as drivers related to the hardware.</w:t>
      </w:r>
    </w:p>
    <w:p w14:paraId="5E21EB29" w14:textId="77777777" w:rsidR="00F530DF" w:rsidRPr="000B5280" w:rsidRDefault="00F530DF" w:rsidP="00F530DF">
      <w:pPr>
        <w:pStyle w:val="a3"/>
        <w:numPr>
          <w:ilvl w:val="0"/>
          <w:numId w:val="6"/>
        </w:numPr>
        <w:rPr>
          <w:rFonts w:eastAsia="游明朝"/>
          <w:color w:val="0070C0"/>
          <w:lang w:val="en-GB" w:eastAsia="ja-JP"/>
        </w:rPr>
      </w:pPr>
      <w:r w:rsidRPr="000B5280">
        <w:rPr>
          <w:rFonts w:eastAsia="游明朝"/>
          <w:color w:val="0070C0"/>
          <w:lang w:val="en-GB" w:eastAsia="ja-JP"/>
        </w:rPr>
        <w:t>Yamato-</w:t>
      </w:r>
      <w:proofErr w:type="spellStart"/>
      <w:r w:rsidRPr="000B5280">
        <w:rPr>
          <w:rFonts w:eastAsia="游明朝"/>
          <w:color w:val="0070C0"/>
          <w:lang w:val="en-GB" w:eastAsia="ja-JP"/>
        </w:rPr>
        <w:t>san</w:t>
      </w:r>
      <w:proofErr w:type="spellEnd"/>
      <w:r w:rsidRPr="000B5280">
        <w:rPr>
          <w:rFonts w:eastAsia="游明朝"/>
          <w:color w:val="0070C0"/>
          <w:lang w:val="en-GB" w:eastAsia="ja-JP"/>
        </w:rPr>
        <w:t xml:space="preserve"> also mentioned that GAS (Google Automotive Services) is already supported.</w:t>
      </w:r>
    </w:p>
    <w:p w14:paraId="56477AA8" w14:textId="77777777" w:rsidR="00F530DF" w:rsidRPr="000B5280" w:rsidRDefault="00F530DF" w:rsidP="00F530DF">
      <w:pPr>
        <w:pStyle w:val="a3"/>
        <w:numPr>
          <w:ilvl w:val="0"/>
          <w:numId w:val="6"/>
        </w:numPr>
        <w:rPr>
          <w:rFonts w:eastAsia="游明朝"/>
          <w:color w:val="EE0000"/>
          <w:lang w:val="en-GB" w:eastAsia="ja-JP"/>
        </w:rPr>
      </w:pPr>
      <w:r w:rsidRPr="000B5280">
        <w:rPr>
          <w:rFonts w:eastAsia="游明朝"/>
          <w:color w:val="EE0000"/>
          <w:lang w:val="en-GB" w:eastAsia="ja-JP"/>
        </w:rPr>
        <w:t>From the 2026 CDC model onwards, the product will add cluster functionality to the IVI.</w:t>
      </w:r>
    </w:p>
    <w:p w14:paraId="0F39550D" w14:textId="77777777" w:rsidR="00F530DF" w:rsidRPr="000B5280" w:rsidRDefault="00F530DF" w:rsidP="00F530DF">
      <w:pPr>
        <w:pStyle w:val="a3"/>
        <w:numPr>
          <w:ilvl w:val="0"/>
          <w:numId w:val="6"/>
        </w:numPr>
        <w:rPr>
          <w:rFonts w:eastAsia="游明朝"/>
          <w:color w:val="EE0000"/>
          <w:lang w:val="en-GB" w:eastAsia="ja-JP"/>
        </w:rPr>
      </w:pPr>
      <w:r w:rsidRPr="000B5280">
        <w:rPr>
          <w:rFonts w:eastAsia="游明朝"/>
          <w:color w:val="EE0000"/>
          <w:lang w:val="en-GB" w:eastAsia="ja-JP"/>
        </w:rPr>
        <w:t>And in 2028, Honda plans to incorporate NOA (Navigate on Autopilot) functionality into CDC Ver2, in addition to IVI + cluster.</w:t>
      </w:r>
    </w:p>
    <w:p w14:paraId="6B7F916E" w14:textId="25809B48" w:rsidR="00280B27" w:rsidRDefault="00F530DF" w:rsidP="00F530DF">
      <w:pPr>
        <w:pStyle w:val="a3"/>
        <w:numPr>
          <w:ilvl w:val="0"/>
          <w:numId w:val="6"/>
        </w:numPr>
        <w:rPr>
          <w:rFonts w:eastAsia="游明朝"/>
          <w:color w:val="000000"/>
          <w:lang w:val="en-GB" w:eastAsia="ja-JP"/>
        </w:rPr>
      </w:pPr>
      <w:r w:rsidRPr="00F530DF">
        <w:rPr>
          <w:rFonts w:eastAsia="游明朝"/>
          <w:color w:val="000000"/>
          <w:lang w:val="en-GB" w:eastAsia="ja-JP"/>
        </w:rPr>
        <w:t>Yamato-</w:t>
      </w:r>
      <w:proofErr w:type="spellStart"/>
      <w:r w:rsidRPr="00F530DF">
        <w:rPr>
          <w:rFonts w:eastAsia="游明朝"/>
          <w:color w:val="000000"/>
          <w:lang w:val="en-GB" w:eastAsia="ja-JP"/>
        </w:rPr>
        <w:t>san</w:t>
      </w:r>
      <w:proofErr w:type="spellEnd"/>
      <w:r w:rsidRPr="00F530DF">
        <w:rPr>
          <w:rFonts w:eastAsia="游明朝"/>
          <w:color w:val="000000"/>
          <w:lang w:val="en-GB" w:eastAsia="ja-JP"/>
        </w:rPr>
        <w:t xml:space="preserve"> explained that Honda plans to implement various cost reductions and feature reductions in order to install the above CDC Ver2 in all of its mass-market vehicles.</w:t>
      </w:r>
    </w:p>
    <w:p w14:paraId="4B0AB1DB" w14:textId="77777777" w:rsidR="00770B67" w:rsidRPr="00770B67" w:rsidRDefault="00770B67" w:rsidP="00770B67">
      <w:pPr>
        <w:pStyle w:val="a3"/>
        <w:numPr>
          <w:ilvl w:val="0"/>
          <w:numId w:val="6"/>
        </w:numPr>
        <w:rPr>
          <w:rFonts w:eastAsia="游明朝"/>
          <w:color w:val="000000"/>
          <w:lang w:val="en-GB" w:eastAsia="ja-JP"/>
        </w:rPr>
      </w:pPr>
      <w:r w:rsidRPr="00770B67">
        <w:rPr>
          <w:rFonts w:eastAsia="游明朝"/>
          <w:color w:val="000000"/>
          <w:lang w:val="en-GB" w:eastAsia="ja-JP"/>
        </w:rPr>
        <w:t>Yamato-</w:t>
      </w:r>
      <w:proofErr w:type="spellStart"/>
      <w:r w:rsidRPr="00770B67">
        <w:rPr>
          <w:rFonts w:eastAsia="游明朝"/>
          <w:color w:val="000000"/>
          <w:lang w:val="en-GB" w:eastAsia="ja-JP"/>
        </w:rPr>
        <w:t>san</w:t>
      </w:r>
      <w:proofErr w:type="spellEnd"/>
      <w:r w:rsidRPr="00770B67">
        <w:rPr>
          <w:rFonts w:eastAsia="游明朝"/>
          <w:color w:val="000000"/>
          <w:lang w:val="en-GB" w:eastAsia="ja-JP"/>
        </w:rPr>
        <w:t xml:space="preserve"> introduced the personnel structure of ALPINE in this CDC Ver2 project.</w:t>
      </w:r>
    </w:p>
    <w:p w14:paraId="7B53359C" w14:textId="7455ECA2" w:rsidR="00F530DF" w:rsidRPr="003D6F3D" w:rsidRDefault="00770B67" w:rsidP="00770B67">
      <w:pPr>
        <w:pStyle w:val="a3"/>
        <w:numPr>
          <w:ilvl w:val="0"/>
          <w:numId w:val="6"/>
        </w:numPr>
        <w:rPr>
          <w:rFonts w:eastAsia="游明朝"/>
          <w:color w:val="000000"/>
          <w:lang w:val="en-GB" w:eastAsia="ja-JP"/>
        </w:rPr>
      </w:pPr>
      <w:r w:rsidRPr="00770B67">
        <w:rPr>
          <w:rFonts w:eastAsia="游明朝"/>
          <w:color w:val="000000"/>
          <w:lang w:val="en-GB" w:eastAsia="ja-JP"/>
        </w:rPr>
        <w:t>Yamato-</w:t>
      </w:r>
      <w:proofErr w:type="spellStart"/>
      <w:r w:rsidRPr="00770B67">
        <w:rPr>
          <w:rFonts w:eastAsia="游明朝"/>
          <w:color w:val="000000"/>
          <w:lang w:val="en-GB" w:eastAsia="ja-JP"/>
        </w:rPr>
        <w:t>san</w:t>
      </w:r>
      <w:proofErr w:type="spellEnd"/>
      <w:r w:rsidRPr="00770B67">
        <w:rPr>
          <w:rFonts w:eastAsia="游明朝"/>
          <w:color w:val="000000"/>
          <w:lang w:val="en-GB" w:eastAsia="ja-JP"/>
        </w:rPr>
        <w:t xml:space="preserve"> also mentioned that ALPINE was responsible for the development of the product that uses the GAS system in the Honda Accord, as described in the following article.</w:t>
      </w:r>
    </w:p>
    <w:p w14:paraId="7A60D659" w14:textId="77777777" w:rsidR="00E1105D" w:rsidRDefault="00E1105D" w:rsidP="00E1105D">
      <w:pPr>
        <w:pStyle w:val="a3"/>
        <w:rPr>
          <w:rFonts w:eastAsia="游明朝"/>
          <w:color w:val="000000"/>
          <w:lang w:val="en-GB" w:eastAsia="ja-JP"/>
        </w:rPr>
      </w:pPr>
    </w:p>
    <w:p w14:paraId="074395F7" w14:textId="4D617126" w:rsidR="003273C0" w:rsidRPr="00644656" w:rsidRDefault="003273C0" w:rsidP="003273C0">
      <w:pPr>
        <w:ind w:firstLineChars="100" w:firstLine="240"/>
        <w:rPr>
          <w:rFonts w:eastAsia="游明朝"/>
          <w:b/>
          <w:bCs/>
          <w:color w:val="000000"/>
          <w:sz w:val="22"/>
          <w:szCs w:val="22"/>
          <w:lang w:eastAsia="ja-JP"/>
        </w:rPr>
      </w:pPr>
      <w:r w:rsidRPr="0052124C">
        <w:rPr>
          <w:rFonts w:eastAsia="Malgun Gothic"/>
          <w:color w:val="000000"/>
          <w:lang w:eastAsia="ko-KR"/>
        </w:rPr>
        <w:t>[</w:t>
      </w:r>
      <w:r w:rsidR="00FC15A5" w:rsidRPr="00FC15A5">
        <w:rPr>
          <w:rFonts w:eastAsia="Malgun Gothic"/>
          <w:color w:val="000000"/>
          <w:lang w:eastAsia="ko-KR"/>
        </w:rPr>
        <w:t>Discussions regarding the development of Honda CDC Ver2</w:t>
      </w:r>
      <w:r w:rsidRPr="0052124C">
        <w:rPr>
          <w:rFonts w:eastAsia="Malgun Gothic"/>
          <w:color w:val="000000"/>
          <w:lang w:eastAsia="ko-KR"/>
        </w:rPr>
        <w:t>]</w:t>
      </w:r>
    </w:p>
    <w:p w14:paraId="0C732E1D" w14:textId="77777777" w:rsidR="00031EFC" w:rsidRPr="000B5280" w:rsidRDefault="00031EFC" w:rsidP="00031EFC">
      <w:pPr>
        <w:pStyle w:val="a3"/>
        <w:numPr>
          <w:ilvl w:val="0"/>
          <w:numId w:val="6"/>
        </w:numPr>
        <w:rPr>
          <w:rFonts w:eastAsia="游明朝"/>
          <w:color w:val="EE0000"/>
          <w:lang w:val="en-GB" w:eastAsia="ja-JP"/>
        </w:rPr>
      </w:pPr>
      <w:r w:rsidRPr="000B5280">
        <w:rPr>
          <w:rFonts w:eastAsia="游明朝"/>
          <w:color w:val="EE0000"/>
          <w:lang w:val="en-GB" w:eastAsia="ja-JP"/>
        </w:rPr>
        <w:t>Yamato-</w:t>
      </w:r>
      <w:proofErr w:type="spellStart"/>
      <w:r w:rsidRPr="000B5280">
        <w:rPr>
          <w:rFonts w:eastAsia="游明朝"/>
          <w:color w:val="EE0000"/>
          <w:lang w:val="en-GB" w:eastAsia="ja-JP"/>
        </w:rPr>
        <w:t>san</w:t>
      </w:r>
      <w:proofErr w:type="spellEnd"/>
      <w:r w:rsidRPr="000B5280">
        <w:rPr>
          <w:rFonts w:eastAsia="游明朝"/>
          <w:color w:val="EE0000"/>
          <w:lang w:val="en-GB" w:eastAsia="ja-JP"/>
        </w:rPr>
        <w:t xml:space="preserve"> introduced that mass production of the Honda CDC Ver2 will begin in November </w:t>
      </w:r>
      <w:proofErr w:type="gramStart"/>
      <w:r w:rsidRPr="000B5280">
        <w:rPr>
          <w:rFonts w:eastAsia="游明朝"/>
          <w:color w:val="EE0000"/>
          <w:lang w:val="en-GB" w:eastAsia="ja-JP"/>
        </w:rPr>
        <w:t>2027,</w:t>
      </w:r>
      <w:proofErr w:type="gramEnd"/>
      <w:r w:rsidRPr="000B5280">
        <w:rPr>
          <w:rFonts w:eastAsia="游明朝"/>
          <w:color w:val="EE0000"/>
          <w:lang w:val="en-GB" w:eastAsia="ja-JP"/>
        </w:rPr>
        <w:t xml:space="preserve"> an extremely short development period compared to normal.</w:t>
      </w:r>
    </w:p>
    <w:p w14:paraId="39BCCE73" w14:textId="77777777" w:rsidR="00031EFC" w:rsidRPr="00031EFC" w:rsidRDefault="00031EFC" w:rsidP="00031EFC">
      <w:pPr>
        <w:pStyle w:val="a3"/>
        <w:numPr>
          <w:ilvl w:val="0"/>
          <w:numId w:val="6"/>
        </w:numPr>
        <w:rPr>
          <w:rFonts w:eastAsia="游明朝"/>
          <w:color w:val="000000"/>
          <w:lang w:val="en-GB" w:eastAsia="ja-JP"/>
        </w:rPr>
      </w:pPr>
      <w:r w:rsidRPr="00031EFC">
        <w:rPr>
          <w:rFonts w:eastAsia="游明朝"/>
          <w:color w:val="000000"/>
          <w:lang w:val="en-GB" w:eastAsia="ja-JP"/>
        </w:rPr>
        <w:t>Yamato-</w:t>
      </w:r>
      <w:proofErr w:type="spellStart"/>
      <w:r w:rsidRPr="00031EFC">
        <w:rPr>
          <w:rFonts w:eastAsia="游明朝"/>
          <w:color w:val="000000"/>
          <w:lang w:val="en-GB" w:eastAsia="ja-JP"/>
        </w:rPr>
        <w:t>san</w:t>
      </w:r>
      <w:proofErr w:type="spellEnd"/>
      <w:r w:rsidRPr="00031EFC">
        <w:rPr>
          <w:rFonts w:eastAsia="游明朝"/>
          <w:color w:val="000000"/>
          <w:lang w:val="en-GB" w:eastAsia="ja-JP"/>
        </w:rPr>
        <w:t xml:space="preserve"> stated that the Honda CDC Ver2 is a product that will continue for seven years and will be deployed worldwide outside of China.</w:t>
      </w:r>
    </w:p>
    <w:p w14:paraId="1B48E94C" w14:textId="77777777" w:rsidR="00031EFC" w:rsidRPr="00031EFC" w:rsidRDefault="00031EFC" w:rsidP="00031EFC">
      <w:pPr>
        <w:pStyle w:val="a3"/>
        <w:numPr>
          <w:ilvl w:val="0"/>
          <w:numId w:val="6"/>
        </w:numPr>
        <w:rPr>
          <w:rFonts w:eastAsia="游明朝"/>
          <w:color w:val="000000"/>
          <w:lang w:val="en-GB" w:eastAsia="ja-JP"/>
        </w:rPr>
      </w:pPr>
      <w:r w:rsidRPr="00031EFC">
        <w:rPr>
          <w:rFonts w:eastAsia="游明朝"/>
          <w:color w:val="000000"/>
          <w:lang w:val="en-GB" w:eastAsia="ja-JP"/>
        </w:rPr>
        <w:t>He said that Honda's strategy is to develop Chinese products on a different platform.</w:t>
      </w:r>
    </w:p>
    <w:p w14:paraId="572AC214" w14:textId="77777777" w:rsidR="00031EFC" w:rsidRPr="00031EFC" w:rsidRDefault="00031EFC" w:rsidP="00031EFC">
      <w:pPr>
        <w:pStyle w:val="a3"/>
        <w:numPr>
          <w:ilvl w:val="0"/>
          <w:numId w:val="6"/>
        </w:numPr>
        <w:rPr>
          <w:rFonts w:eastAsia="游明朝"/>
          <w:color w:val="000000"/>
          <w:lang w:val="en-GB" w:eastAsia="ja-JP"/>
        </w:rPr>
      </w:pPr>
      <w:r w:rsidRPr="00031EFC">
        <w:rPr>
          <w:rFonts w:eastAsia="游明朝"/>
          <w:color w:val="000000"/>
          <w:lang w:val="en-GB" w:eastAsia="ja-JP"/>
        </w:rPr>
        <w:t>Yamato-</w:t>
      </w:r>
      <w:proofErr w:type="spellStart"/>
      <w:r w:rsidRPr="00031EFC">
        <w:rPr>
          <w:rFonts w:eastAsia="游明朝"/>
          <w:color w:val="000000"/>
          <w:lang w:val="en-GB" w:eastAsia="ja-JP"/>
        </w:rPr>
        <w:t>san</w:t>
      </w:r>
      <w:proofErr w:type="spellEnd"/>
      <w:r w:rsidRPr="00031EFC">
        <w:rPr>
          <w:rFonts w:eastAsia="游明朝"/>
          <w:color w:val="000000"/>
          <w:lang w:val="en-GB" w:eastAsia="ja-JP"/>
        </w:rPr>
        <w:t xml:space="preserve"> introduced the system configuration of the Honda CDC Ver2.</w:t>
      </w:r>
    </w:p>
    <w:p w14:paraId="1E645F52" w14:textId="77777777" w:rsidR="00031EFC" w:rsidRPr="000B5280" w:rsidRDefault="00031EFC" w:rsidP="00031EFC">
      <w:pPr>
        <w:pStyle w:val="a3"/>
        <w:numPr>
          <w:ilvl w:val="0"/>
          <w:numId w:val="6"/>
        </w:numPr>
        <w:rPr>
          <w:rFonts w:eastAsia="游明朝"/>
          <w:color w:val="0070C0"/>
          <w:lang w:val="en-GB" w:eastAsia="ja-JP"/>
        </w:rPr>
      </w:pPr>
      <w:r w:rsidRPr="000B5280">
        <w:rPr>
          <w:rFonts w:eastAsia="游明朝"/>
          <w:color w:val="0070C0"/>
          <w:lang w:val="en-GB" w:eastAsia="ja-JP"/>
        </w:rPr>
        <w:t>Yamato-</w:t>
      </w:r>
      <w:proofErr w:type="spellStart"/>
      <w:r w:rsidRPr="000B5280">
        <w:rPr>
          <w:rFonts w:eastAsia="游明朝"/>
          <w:color w:val="0070C0"/>
          <w:lang w:val="en-GB" w:eastAsia="ja-JP"/>
        </w:rPr>
        <w:t>san</w:t>
      </w:r>
      <w:proofErr w:type="spellEnd"/>
      <w:r w:rsidRPr="000B5280">
        <w:rPr>
          <w:rFonts w:eastAsia="游明朝"/>
          <w:color w:val="0070C0"/>
          <w:lang w:val="en-GB" w:eastAsia="ja-JP"/>
        </w:rPr>
        <w:t xml:space="preserve"> stated that the Honda CDC Ver2 will use Qualcomm's 8255 as its SOC.</w:t>
      </w:r>
    </w:p>
    <w:p w14:paraId="0BA98F67" w14:textId="77777777" w:rsidR="00031EFC" w:rsidRPr="00031EFC" w:rsidRDefault="00031EFC" w:rsidP="00031EFC">
      <w:pPr>
        <w:pStyle w:val="a3"/>
        <w:numPr>
          <w:ilvl w:val="0"/>
          <w:numId w:val="6"/>
        </w:numPr>
        <w:rPr>
          <w:rFonts w:eastAsia="游明朝"/>
          <w:color w:val="000000"/>
          <w:lang w:val="en-GB" w:eastAsia="ja-JP"/>
        </w:rPr>
      </w:pPr>
      <w:r w:rsidRPr="00031EFC">
        <w:rPr>
          <w:rFonts w:eastAsia="游明朝"/>
          <w:color w:val="000000"/>
          <w:lang w:val="en-GB" w:eastAsia="ja-JP"/>
        </w:rPr>
        <w:t>It will use the QNX hypervisor and Android GVM as the TOP.</w:t>
      </w:r>
    </w:p>
    <w:p w14:paraId="02EF2841" w14:textId="77777777" w:rsidR="00031EFC" w:rsidRPr="000B5280" w:rsidRDefault="00031EFC" w:rsidP="00031EFC">
      <w:pPr>
        <w:pStyle w:val="a3"/>
        <w:numPr>
          <w:ilvl w:val="0"/>
          <w:numId w:val="6"/>
        </w:numPr>
        <w:rPr>
          <w:rFonts w:eastAsia="游明朝"/>
          <w:color w:val="0070C0"/>
          <w:lang w:val="en-GB" w:eastAsia="ja-JP"/>
        </w:rPr>
      </w:pPr>
      <w:r w:rsidRPr="000B5280">
        <w:rPr>
          <w:rFonts w:eastAsia="游明朝"/>
          <w:color w:val="0070C0"/>
          <w:lang w:val="en-GB" w:eastAsia="ja-JP"/>
        </w:rPr>
        <w:t>Yamato-</w:t>
      </w:r>
      <w:proofErr w:type="spellStart"/>
      <w:r w:rsidRPr="000B5280">
        <w:rPr>
          <w:rFonts w:eastAsia="游明朝"/>
          <w:color w:val="0070C0"/>
          <w:lang w:val="en-GB" w:eastAsia="ja-JP"/>
        </w:rPr>
        <w:t>san</w:t>
      </w:r>
      <w:proofErr w:type="spellEnd"/>
      <w:r w:rsidRPr="000B5280">
        <w:rPr>
          <w:rFonts w:eastAsia="游明朝"/>
          <w:color w:val="0070C0"/>
          <w:lang w:val="en-GB" w:eastAsia="ja-JP"/>
        </w:rPr>
        <w:t xml:space="preserve"> said that a separate system MCU will be installed to support the functional safety of the above system.</w:t>
      </w:r>
    </w:p>
    <w:p w14:paraId="2BE8042E" w14:textId="77777777" w:rsidR="00031EFC" w:rsidRPr="00031EFC" w:rsidRDefault="00031EFC" w:rsidP="00031EFC">
      <w:pPr>
        <w:pStyle w:val="a3"/>
        <w:numPr>
          <w:ilvl w:val="0"/>
          <w:numId w:val="6"/>
        </w:numPr>
        <w:rPr>
          <w:rFonts w:eastAsia="游明朝"/>
          <w:color w:val="000000"/>
          <w:lang w:val="en-GB" w:eastAsia="ja-JP"/>
        </w:rPr>
      </w:pPr>
      <w:r w:rsidRPr="00031EFC">
        <w:rPr>
          <w:rFonts w:eastAsia="游明朝"/>
          <w:color w:val="000000"/>
          <w:lang w:val="en-GB" w:eastAsia="ja-JP"/>
        </w:rPr>
        <w:t>Yamato-</w:t>
      </w:r>
      <w:proofErr w:type="spellStart"/>
      <w:r w:rsidRPr="00031EFC">
        <w:rPr>
          <w:rFonts w:eastAsia="游明朝"/>
          <w:color w:val="000000"/>
          <w:lang w:val="en-GB" w:eastAsia="ja-JP"/>
        </w:rPr>
        <w:t>san</w:t>
      </w:r>
      <w:proofErr w:type="spellEnd"/>
      <w:r w:rsidRPr="00031EFC">
        <w:rPr>
          <w:rFonts w:eastAsia="游明朝"/>
          <w:color w:val="000000"/>
          <w:lang w:val="en-GB" w:eastAsia="ja-JP"/>
        </w:rPr>
        <w:t xml:space="preserve"> introduced the schedule for the Honda CDC Ver2.</w:t>
      </w:r>
    </w:p>
    <w:p w14:paraId="7EF525E3" w14:textId="77777777" w:rsidR="00031EFC" w:rsidRPr="000B5280" w:rsidRDefault="00031EFC" w:rsidP="00031EFC">
      <w:pPr>
        <w:pStyle w:val="a3"/>
        <w:numPr>
          <w:ilvl w:val="0"/>
          <w:numId w:val="6"/>
        </w:numPr>
        <w:rPr>
          <w:rFonts w:eastAsia="游明朝"/>
          <w:color w:val="0070C0"/>
          <w:lang w:val="en-GB" w:eastAsia="ja-JP"/>
        </w:rPr>
      </w:pPr>
      <w:r w:rsidRPr="000B5280">
        <w:rPr>
          <w:rFonts w:eastAsia="游明朝"/>
          <w:color w:val="0070C0"/>
          <w:lang w:val="en-GB" w:eastAsia="ja-JP"/>
        </w:rPr>
        <w:t>The 1st SOP is November 2027.</w:t>
      </w:r>
    </w:p>
    <w:p w14:paraId="1DBB69C2" w14:textId="77777777" w:rsidR="00031EFC" w:rsidRPr="000B5280" w:rsidRDefault="00031EFC" w:rsidP="00031EFC">
      <w:pPr>
        <w:pStyle w:val="a3"/>
        <w:numPr>
          <w:ilvl w:val="0"/>
          <w:numId w:val="6"/>
        </w:numPr>
        <w:rPr>
          <w:rFonts w:eastAsia="游明朝"/>
          <w:color w:val="EE0000"/>
          <w:lang w:val="en-GB" w:eastAsia="ja-JP"/>
        </w:rPr>
      </w:pPr>
      <w:r w:rsidRPr="000B5280">
        <w:rPr>
          <w:rFonts w:eastAsia="游明朝"/>
          <w:color w:val="EE0000"/>
          <w:lang w:val="en-GB" w:eastAsia="ja-JP"/>
        </w:rPr>
        <w:t>Pre-production of the 1st test vehicle is in April 2026, but since CDC Ver2 will not be ready in time, Ver1.2 (minimal functionality only) will be provided to Honda.</w:t>
      </w:r>
    </w:p>
    <w:p w14:paraId="37BC6A85" w14:textId="779686FC" w:rsidR="00031EFC" w:rsidRPr="00031EFC" w:rsidRDefault="00031EFC" w:rsidP="00031EFC">
      <w:pPr>
        <w:pStyle w:val="a3"/>
        <w:numPr>
          <w:ilvl w:val="0"/>
          <w:numId w:val="6"/>
        </w:numPr>
        <w:rPr>
          <w:rFonts w:eastAsia="游明朝"/>
          <w:color w:val="000000"/>
          <w:lang w:val="en-GB" w:eastAsia="ja-JP"/>
        </w:rPr>
      </w:pPr>
      <w:r w:rsidRPr="00031EFC">
        <w:rPr>
          <w:rFonts w:eastAsia="游明朝"/>
          <w:color w:val="000000"/>
          <w:lang w:val="en-GB" w:eastAsia="ja-JP"/>
        </w:rPr>
        <w:t>Alpine plans to provide its 2nd hardware to August for Honda.</w:t>
      </w:r>
    </w:p>
    <w:p w14:paraId="47B168A2" w14:textId="153C365B" w:rsidR="00031EFC" w:rsidRPr="00031EFC" w:rsidRDefault="00031EFC" w:rsidP="00031EFC">
      <w:pPr>
        <w:pStyle w:val="a3"/>
        <w:numPr>
          <w:ilvl w:val="0"/>
          <w:numId w:val="6"/>
        </w:numPr>
        <w:rPr>
          <w:rFonts w:eastAsia="游明朝"/>
          <w:color w:val="000000"/>
          <w:lang w:val="en-GB" w:eastAsia="ja-JP"/>
        </w:rPr>
      </w:pPr>
      <w:r w:rsidRPr="00031EFC">
        <w:rPr>
          <w:rFonts w:eastAsia="游明朝"/>
          <w:color w:val="000000"/>
          <w:lang w:val="en-GB" w:eastAsia="ja-JP"/>
        </w:rPr>
        <w:t>The rest of the explanation will be given by sharing Yamato-</w:t>
      </w:r>
      <w:proofErr w:type="spellStart"/>
      <w:r w:rsidRPr="00031EFC">
        <w:rPr>
          <w:rFonts w:eastAsia="游明朝"/>
          <w:color w:val="000000"/>
          <w:lang w:val="en-GB" w:eastAsia="ja-JP"/>
        </w:rPr>
        <w:t>san's</w:t>
      </w:r>
      <w:proofErr w:type="spellEnd"/>
      <w:r w:rsidRPr="00031EFC">
        <w:rPr>
          <w:rFonts w:eastAsia="游明朝"/>
          <w:color w:val="000000"/>
          <w:lang w:val="en-GB" w:eastAsia="ja-JP"/>
        </w:rPr>
        <w:t xml:space="preserve"> screen on Teams.</w:t>
      </w:r>
    </w:p>
    <w:p w14:paraId="46831F9A" w14:textId="7C07EA30" w:rsidR="00B812A6" w:rsidRPr="000B5280" w:rsidRDefault="00031EFC" w:rsidP="00031EFC">
      <w:pPr>
        <w:pStyle w:val="a3"/>
        <w:numPr>
          <w:ilvl w:val="0"/>
          <w:numId w:val="6"/>
        </w:numPr>
        <w:rPr>
          <w:rFonts w:eastAsia="游明朝"/>
          <w:color w:val="0070C0"/>
          <w:lang w:val="en-GB" w:eastAsia="ja-JP"/>
        </w:rPr>
      </w:pPr>
      <w:r w:rsidRPr="000B5280">
        <w:rPr>
          <w:rFonts w:eastAsia="游明朝"/>
          <w:color w:val="0070C0"/>
          <w:lang w:val="en-GB" w:eastAsia="ja-JP"/>
        </w:rPr>
        <w:t>I asked him to share this schedule, and Yamato-</w:t>
      </w:r>
      <w:proofErr w:type="spellStart"/>
      <w:r w:rsidRPr="000B5280">
        <w:rPr>
          <w:rFonts w:eastAsia="游明朝"/>
          <w:color w:val="0070C0"/>
          <w:lang w:val="en-GB" w:eastAsia="ja-JP"/>
        </w:rPr>
        <w:t>san</w:t>
      </w:r>
      <w:proofErr w:type="spellEnd"/>
      <w:r w:rsidRPr="000B5280">
        <w:rPr>
          <w:rFonts w:eastAsia="游明朝"/>
          <w:color w:val="0070C0"/>
          <w:lang w:val="en-GB" w:eastAsia="ja-JP"/>
        </w:rPr>
        <w:t xml:space="preserve"> agreed.</w:t>
      </w:r>
    </w:p>
    <w:p w14:paraId="3B92F07E" w14:textId="1194ED7A" w:rsidR="00326745" w:rsidRPr="00326745" w:rsidRDefault="00326745" w:rsidP="00326745">
      <w:pPr>
        <w:pStyle w:val="a3"/>
        <w:numPr>
          <w:ilvl w:val="0"/>
          <w:numId w:val="6"/>
        </w:numPr>
        <w:rPr>
          <w:rFonts w:eastAsia="游明朝"/>
          <w:color w:val="000000"/>
          <w:lang w:val="en-GB" w:eastAsia="ja-JP"/>
        </w:rPr>
      </w:pPr>
      <w:r w:rsidRPr="00326745">
        <w:rPr>
          <w:rFonts w:eastAsia="游明朝"/>
          <w:color w:val="000000"/>
          <w:lang w:val="en-GB" w:eastAsia="ja-JP"/>
        </w:rPr>
        <w:t>Yamato-</w:t>
      </w:r>
      <w:proofErr w:type="spellStart"/>
      <w:r w:rsidRPr="00326745">
        <w:rPr>
          <w:rFonts w:eastAsia="游明朝"/>
          <w:color w:val="000000"/>
          <w:lang w:val="en-GB" w:eastAsia="ja-JP"/>
        </w:rPr>
        <w:t>san</w:t>
      </w:r>
      <w:proofErr w:type="spellEnd"/>
      <w:r w:rsidRPr="00326745">
        <w:rPr>
          <w:rFonts w:eastAsia="游明朝"/>
          <w:color w:val="000000"/>
          <w:lang w:val="en-GB" w:eastAsia="ja-JP"/>
        </w:rPr>
        <w:t xml:space="preserve"> introduced the members of the development team.</w:t>
      </w:r>
    </w:p>
    <w:p w14:paraId="11E461F6" w14:textId="0F20F821" w:rsidR="00326745" w:rsidRPr="000B5280" w:rsidRDefault="00326745" w:rsidP="00326745">
      <w:pPr>
        <w:pStyle w:val="a3"/>
        <w:numPr>
          <w:ilvl w:val="0"/>
          <w:numId w:val="6"/>
        </w:numPr>
        <w:rPr>
          <w:rFonts w:eastAsia="游明朝"/>
          <w:color w:val="0070C0"/>
          <w:lang w:val="en-GB" w:eastAsia="ja-JP"/>
        </w:rPr>
      </w:pPr>
      <w:r w:rsidRPr="000B5280">
        <w:rPr>
          <w:rFonts w:eastAsia="游明朝"/>
          <w:color w:val="0070C0"/>
          <w:lang w:val="en-GB" w:eastAsia="ja-JP"/>
        </w:rPr>
        <w:lastRenderedPageBreak/>
        <w:t>Regarding BT, Kaneko-</w:t>
      </w:r>
      <w:proofErr w:type="spellStart"/>
      <w:r w:rsidRPr="000B5280">
        <w:rPr>
          <w:rFonts w:eastAsia="游明朝"/>
          <w:color w:val="0070C0"/>
          <w:lang w:val="en-GB" w:eastAsia="ja-JP"/>
        </w:rPr>
        <w:t>san</w:t>
      </w:r>
      <w:proofErr w:type="spellEnd"/>
      <w:r w:rsidRPr="000B5280">
        <w:rPr>
          <w:rFonts w:eastAsia="游明朝"/>
          <w:color w:val="0070C0"/>
          <w:lang w:val="en-GB" w:eastAsia="ja-JP"/>
        </w:rPr>
        <w:t xml:space="preserve"> stated that he would be in charge of the connectivity team, and that ERI and SKY would participate in the SI (System Integration) and be responsible for developing the connectivity portion.</w:t>
      </w:r>
    </w:p>
    <w:p w14:paraId="5CA9DE9B" w14:textId="44E0808D" w:rsidR="00ED7C10" w:rsidRPr="000B5280" w:rsidRDefault="00ED7C10" w:rsidP="00ED7C10">
      <w:pPr>
        <w:pStyle w:val="a3"/>
        <w:numPr>
          <w:ilvl w:val="0"/>
          <w:numId w:val="6"/>
        </w:numPr>
        <w:rPr>
          <w:rFonts w:eastAsia="游明朝"/>
          <w:color w:val="EE0000"/>
          <w:lang w:val="en-GB" w:eastAsia="ja-JP"/>
        </w:rPr>
      </w:pPr>
      <w:r w:rsidRPr="000B5280">
        <w:rPr>
          <w:rFonts w:eastAsia="游明朝"/>
          <w:color w:val="EE0000"/>
          <w:lang w:val="en-GB" w:eastAsia="ja-JP"/>
        </w:rPr>
        <w:t>I inquired whether the BT Stack also needed to be provided around the same time, as the first sample appears to be needed in June 2026 according to this schedule.</w:t>
      </w:r>
    </w:p>
    <w:p w14:paraId="45812A8B" w14:textId="7BCDB98B" w:rsidR="00BD34F8" w:rsidRDefault="00ED7C10" w:rsidP="00ED7C10">
      <w:pPr>
        <w:pStyle w:val="a3"/>
        <w:numPr>
          <w:ilvl w:val="0"/>
          <w:numId w:val="6"/>
        </w:numPr>
        <w:rPr>
          <w:rFonts w:eastAsia="游明朝"/>
          <w:color w:val="000000"/>
          <w:lang w:val="en-GB" w:eastAsia="ja-JP"/>
        </w:rPr>
      </w:pPr>
      <w:r w:rsidRPr="00ED7C10">
        <w:rPr>
          <w:rFonts w:eastAsia="游明朝"/>
          <w:color w:val="000000"/>
          <w:lang w:val="en-GB" w:eastAsia="ja-JP"/>
        </w:rPr>
        <w:t>I also requested that the specifications required for the BT Stack be provided as soon as possible, as they are not yet available.</w:t>
      </w:r>
    </w:p>
    <w:p w14:paraId="1C829CA7" w14:textId="3BEDCA19" w:rsidR="00ED7C10" w:rsidRPr="00ED7C10" w:rsidRDefault="00ED7C10" w:rsidP="00ED7C10">
      <w:pPr>
        <w:pStyle w:val="a3"/>
        <w:numPr>
          <w:ilvl w:val="0"/>
          <w:numId w:val="6"/>
        </w:numPr>
        <w:rPr>
          <w:rFonts w:eastAsia="游明朝"/>
          <w:color w:val="000000"/>
          <w:lang w:val="en-GB" w:eastAsia="ja-JP"/>
        </w:rPr>
      </w:pPr>
      <w:r w:rsidRPr="00ED7C10">
        <w:rPr>
          <w:rFonts w:eastAsia="游明朝"/>
          <w:color w:val="000000"/>
          <w:lang w:val="en-GB" w:eastAsia="ja-JP"/>
        </w:rPr>
        <w:t>Before discussing the BT Stack specifications, Yamato-</w:t>
      </w:r>
      <w:proofErr w:type="spellStart"/>
      <w:r w:rsidRPr="00ED7C10">
        <w:rPr>
          <w:rFonts w:eastAsia="游明朝"/>
          <w:color w:val="000000"/>
          <w:lang w:val="en-GB" w:eastAsia="ja-JP"/>
        </w:rPr>
        <w:t>san</w:t>
      </w:r>
      <w:proofErr w:type="spellEnd"/>
      <w:r w:rsidRPr="00ED7C10">
        <w:rPr>
          <w:rFonts w:eastAsia="游明朝"/>
          <w:color w:val="000000"/>
          <w:lang w:val="en-GB" w:eastAsia="ja-JP"/>
        </w:rPr>
        <w:t xml:space="preserve"> wanted to know the extent of A&amp;W's support.</w:t>
      </w:r>
    </w:p>
    <w:p w14:paraId="59C0737B" w14:textId="77777777" w:rsidR="00ED7C10" w:rsidRPr="00ED7C10" w:rsidRDefault="00ED7C10" w:rsidP="00ED7C10">
      <w:pPr>
        <w:pStyle w:val="a3"/>
        <w:numPr>
          <w:ilvl w:val="0"/>
          <w:numId w:val="6"/>
        </w:numPr>
        <w:rPr>
          <w:rFonts w:eastAsia="游明朝"/>
          <w:color w:val="000000"/>
          <w:lang w:val="en-GB" w:eastAsia="ja-JP"/>
        </w:rPr>
      </w:pPr>
      <w:r w:rsidRPr="00ED7C10">
        <w:rPr>
          <w:rFonts w:eastAsia="游明朝"/>
          <w:color w:val="000000"/>
          <w:lang w:val="en-GB" w:eastAsia="ja-JP"/>
        </w:rPr>
        <w:t>He also wanted to discuss the division of responsibilities and support structure between NXP and A&amp;W in case of any problems.</w:t>
      </w:r>
    </w:p>
    <w:p w14:paraId="5695CDA7" w14:textId="471B1418" w:rsidR="00ED7C10" w:rsidRPr="00B224FA" w:rsidRDefault="00ED7C10" w:rsidP="00ED7C10">
      <w:pPr>
        <w:pStyle w:val="a3"/>
        <w:numPr>
          <w:ilvl w:val="0"/>
          <w:numId w:val="6"/>
        </w:numPr>
        <w:rPr>
          <w:rFonts w:eastAsia="游明朝"/>
          <w:color w:val="000000"/>
          <w:lang w:val="en-GB" w:eastAsia="ja-JP"/>
        </w:rPr>
      </w:pPr>
      <w:r w:rsidRPr="00ED7C10">
        <w:rPr>
          <w:rFonts w:eastAsia="游明朝"/>
          <w:color w:val="000000"/>
          <w:lang w:val="en-GB" w:eastAsia="ja-JP"/>
        </w:rPr>
        <w:t>Yamato-</w:t>
      </w:r>
      <w:proofErr w:type="spellStart"/>
      <w:r w:rsidRPr="00ED7C10">
        <w:rPr>
          <w:rFonts w:eastAsia="游明朝"/>
          <w:color w:val="000000"/>
          <w:lang w:val="en-GB" w:eastAsia="ja-JP"/>
        </w:rPr>
        <w:t>san</w:t>
      </w:r>
      <w:proofErr w:type="spellEnd"/>
      <w:r w:rsidRPr="00ED7C10">
        <w:rPr>
          <w:rFonts w:eastAsia="游明朝"/>
          <w:color w:val="000000"/>
          <w:lang w:val="en-GB" w:eastAsia="ja-JP"/>
        </w:rPr>
        <w:t xml:space="preserve"> said he wanted to discuss the above today.</w:t>
      </w:r>
    </w:p>
    <w:p w14:paraId="41522433" w14:textId="77777777" w:rsidR="003273C0" w:rsidRDefault="003273C0" w:rsidP="00145569">
      <w:pPr>
        <w:pStyle w:val="a3"/>
        <w:rPr>
          <w:rFonts w:eastAsia="游明朝"/>
          <w:color w:val="000000"/>
          <w:lang w:val="en-GB" w:eastAsia="ja-JP"/>
        </w:rPr>
      </w:pPr>
    </w:p>
    <w:p w14:paraId="33027397" w14:textId="48E5B14A" w:rsidR="009A7AE2" w:rsidRPr="009050F2" w:rsidRDefault="009A7AE2" w:rsidP="009A7AE2">
      <w:pPr>
        <w:ind w:firstLineChars="100" w:firstLine="240"/>
        <w:rPr>
          <w:rFonts w:eastAsia="游明朝"/>
          <w:b/>
          <w:bCs/>
          <w:color w:val="000000"/>
          <w:sz w:val="22"/>
          <w:szCs w:val="22"/>
          <w:lang w:eastAsia="ja-JP"/>
        </w:rPr>
      </w:pPr>
      <w:r w:rsidRPr="009050F2">
        <w:rPr>
          <w:rFonts w:eastAsia="Malgun Gothic"/>
          <w:color w:val="000000"/>
          <w:lang w:eastAsia="ko-KR"/>
        </w:rPr>
        <w:t>[</w:t>
      </w:r>
      <w:r w:rsidR="000D7479" w:rsidRPr="000D7479">
        <w:rPr>
          <w:rFonts w:eastAsia="Malgun Gothic"/>
          <w:color w:val="000000"/>
          <w:lang w:eastAsia="ko-KR"/>
        </w:rPr>
        <w:t>Checking the latest status of the review</w:t>
      </w:r>
      <w:r w:rsidRPr="009050F2">
        <w:rPr>
          <w:rFonts w:eastAsia="Malgun Gothic"/>
          <w:color w:val="000000"/>
          <w:lang w:eastAsia="ko-KR"/>
        </w:rPr>
        <w:t>]</w:t>
      </w:r>
    </w:p>
    <w:p w14:paraId="709FEB5E" w14:textId="48940127" w:rsidR="0044761E" w:rsidRPr="0044761E" w:rsidRDefault="0044761E" w:rsidP="0044761E">
      <w:pPr>
        <w:pStyle w:val="a3"/>
        <w:numPr>
          <w:ilvl w:val="0"/>
          <w:numId w:val="6"/>
        </w:numPr>
        <w:rPr>
          <w:rFonts w:eastAsia="游明朝"/>
          <w:color w:val="000000"/>
          <w:lang w:val="en-GB" w:eastAsia="ja-JP"/>
        </w:rPr>
      </w:pPr>
      <w:r w:rsidRPr="0044761E">
        <w:rPr>
          <w:rFonts w:eastAsia="游明朝"/>
          <w:color w:val="000000"/>
          <w:lang w:val="en-GB" w:eastAsia="ja-JP"/>
        </w:rPr>
        <w:t>I asked if they were considering adopting the A&amp;W BT Stack based on the following information confirmed during our last web conference:</w:t>
      </w:r>
    </w:p>
    <w:p w14:paraId="00192873" w14:textId="42155D00" w:rsidR="009A7AE2" w:rsidRPr="000B5280" w:rsidRDefault="0044761E" w:rsidP="0044761E">
      <w:pPr>
        <w:pStyle w:val="a3"/>
        <w:numPr>
          <w:ilvl w:val="0"/>
          <w:numId w:val="6"/>
        </w:numPr>
        <w:rPr>
          <w:rFonts w:eastAsia="游明朝"/>
          <w:color w:val="0070C0"/>
          <w:lang w:val="en-GB" w:eastAsia="ja-JP"/>
        </w:rPr>
      </w:pPr>
      <w:r w:rsidRPr="000B5280">
        <w:rPr>
          <w:rFonts w:eastAsia="游明朝"/>
          <w:color w:val="0070C0"/>
          <w:lang w:val="en-GB" w:eastAsia="ja-JP"/>
        </w:rPr>
        <w:t>Is Alpine planning to use the full A&amp;W BT Stack, but with the interface changed to a Qualcomm interface?</w:t>
      </w:r>
    </w:p>
    <w:p w14:paraId="50D78791" w14:textId="77777777" w:rsidR="00EE6B7A" w:rsidRPr="000B5280" w:rsidRDefault="00EE6B7A" w:rsidP="00EE6B7A">
      <w:pPr>
        <w:pStyle w:val="a3"/>
        <w:numPr>
          <w:ilvl w:val="0"/>
          <w:numId w:val="6"/>
        </w:numPr>
        <w:rPr>
          <w:rFonts w:eastAsia="游明朝"/>
          <w:color w:val="0070C0"/>
          <w:lang w:val="en-GB" w:eastAsia="ja-JP"/>
        </w:rPr>
      </w:pPr>
      <w:r w:rsidRPr="000B5280">
        <w:rPr>
          <w:rFonts w:eastAsia="游明朝"/>
          <w:color w:val="0070C0"/>
          <w:lang w:val="en-GB" w:eastAsia="ja-JP"/>
        </w:rPr>
        <w:t>Yamato-</w:t>
      </w:r>
      <w:proofErr w:type="spellStart"/>
      <w:r w:rsidRPr="000B5280">
        <w:rPr>
          <w:rFonts w:eastAsia="游明朝"/>
          <w:color w:val="0070C0"/>
          <w:lang w:val="en-GB" w:eastAsia="ja-JP"/>
        </w:rPr>
        <w:t>san</w:t>
      </w:r>
      <w:proofErr w:type="spellEnd"/>
      <w:r w:rsidRPr="000B5280">
        <w:rPr>
          <w:rFonts w:eastAsia="游明朝"/>
          <w:color w:val="0070C0"/>
          <w:lang w:val="en-GB" w:eastAsia="ja-JP"/>
        </w:rPr>
        <w:t xml:space="preserve"> stated that this understanding represents the current concept.</w:t>
      </w:r>
    </w:p>
    <w:p w14:paraId="7778B11F" w14:textId="77777777" w:rsidR="00EE6B7A" w:rsidRPr="00EE6B7A" w:rsidRDefault="00EE6B7A" w:rsidP="00EE6B7A">
      <w:pPr>
        <w:pStyle w:val="a3"/>
        <w:numPr>
          <w:ilvl w:val="0"/>
          <w:numId w:val="6"/>
        </w:numPr>
        <w:rPr>
          <w:rFonts w:eastAsia="游明朝"/>
          <w:color w:val="000000"/>
          <w:lang w:val="en-GB" w:eastAsia="ja-JP"/>
        </w:rPr>
      </w:pPr>
      <w:r w:rsidRPr="00EE6B7A">
        <w:rPr>
          <w:rFonts w:eastAsia="游明朝"/>
          <w:color w:val="000000"/>
          <w:lang w:val="en-GB" w:eastAsia="ja-JP"/>
        </w:rPr>
        <w:t>Perry-</w:t>
      </w:r>
      <w:proofErr w:type="spellStart"/>
      <w:r w:rsidRPr="00EE6B7A">
        <w:rPr>
          <w:rFonts w:eastAsia="游明朝"/>
          <w:color w:val="000000"/>
          <w:lang w:val="en-GB" w:eastAsia="ja-JP"/>
        </w:rPr>
        <w:t>san</w:t>
      </w:r>
      <w:proofErr w:type="spellEnd"/>
      <w:r w:rsidRPr="00EE6B7A">
        <w:rPr>
          <w:rFonts w:eastAsia="游明朝"/>
          <w:color w:val="000000"/>
          <w:lang w:val="en-GB" w:eastAsia="ja-JP"/>
        </w:rPr>
        <w:t xml:space="preserve"> requested API documentation and references because he was unfamiliar with the details of the Qualcomm API.</w:t>
      </w:r>
    </w:p>
    <w:p w14:paraId="6C2FDE3B" w14:textId="77777777" w:rsidR="00EE6B7A" w:rsidRPr="00EE6B7A" w:rsidRDefault="00EE6B7A" w:rsidP="00EE6B7A">
      <w:pPr>
        <w:pStyle w:val="a3"/>
        <w:numPr>
          <w:ilvl w:val="0"/>
          <w:numId w:val="6"/>
        </w:numPr>
        <w:rPr>
          <w:rFonts w:eastAsia="游明朝"/>
          <w:color w:val="000000"/>
          <w:lang w:val="en-GB" w:eastAsia="ja-JP"/>
        </w:rPr>
      </w:pPr>
      <w:r w:rsidRPr="00EE6B7A">
        <w:rPr>
          <w:rFonts w:eastAsia="游明朝"/>
          <w:color w:val="000000"/>
          <w:lang w:val="en-GB" w:eastAsia="ja-JP"/>
        </w:rPr>
        <w:t>Perry-</w:t>
      </w:r>
      <w:proofErr w:type="spellStart"/>
      <w:r w:rsidRPr="00EE6B7A">
        <w:rPr>
          <w:rFonts w:eastAsia="游明朝"/>
          <w:color w:val="000000"/>
          <w:lang w:val="en-GB" w:eastAsia="ja-JP"/>
        </w:rPr>
        <w:t>san</w:t>
      </w:r>
      <w:proofErr w:type="spellEnd"/>
      <w:r w:rsidRPr="00EE6B7A">
        <w:rPr>
          <w:rFonts w:eastAsia="游明朝"/>
          <w:color w:val="000000"/>
          <w:lang w:val="en-GB" w:eastAsia="ja-JP"/>
        </w:rPr>
        <w:t xml:space="preserve"> said he needed to learn about APIs added at Honda's request and support them in the A&amp;W BT Stack.</w:t>
      </w:r>
    </w:p>
    <w:p w14:paraId="036D73E6" w14:textId="77777777" w:rsidR="00EE6B7A" w:rsidRPr="000B5280" w:rsidRDefault="00EE6B7A" w:rsidP="00EE6B7A">
      <w:pPr>
        <w:pStyle w:val="a3"/>
        <w:numPr>
          <w:ilvl w:val="0"/>
          <w:numId w:val="6"/>
        </w:numPr>
        <w:rPr>
          <w:rFonts w:eastAsia="游明朝"/>
          <w:color w:val="0070C0"/>
          <w:lang w:val="en-GB" w:eastAsia="ja-JP"/>
        </w:rPr>
      </w:pPr>
      <w:r w:rsidRPr="000B5280">
        <w:rPr>
          <w:rFonts w:eastAsia="游明朝"/>
          <w:color w:val="0070C0"/>
          <w:lang w:val="en-GB" w:eastAsia="ja-JP"/>
        </w:rPr>
        <w:t>Perry-</w:t>
      </w:r>
      <w:proofErr w:type="spellStart"/>
      <w:r w:rsidRPr="000B5280">
        <w:rPr>
          <w:rFonts w:eastAsia="游明朝"/>
          <w:color w:val="0070C0"/>
          <w:lang w:val="en-GB" w:eastAsia="ja-JP"/>
        </w:rPr>
        <w:t>san</w:t>
      </w:r>
      <w:proofErr w:type="spellEnd"/>
      <w:r w:rsidRPr="000B5280">
        <w:rPr>
          <w:rFonts w:eastAsia="游明朝"/>
          <w:color w:val="0070C0"/>
          <w:lang w:val="en-GB" w:eastAsia="ja-JP"/>
        </w:rPr>
        <w:t xml:space="preserve"> then asked which profiles were needed and whether there were any profiles for additional features.</w:t>
      </w:r>
    </w:p>
    <w:p w14:paraId="1903F8C7" w14:textId="77777777" w:rsidR="00EE6B7A" w:rsidRPr="00EE6B7A" w:rsidRDefault="00EE6B7A" w:rsidP="00EE6B7A">
      <w:pPr>
        <w:pStyle w:val="a3"/>
        <w:numPr>
          <w:ilvl w:val="0"/>
          <w:numId w:val="6"/>
        </w:numPr>
        <w:rPr>
          <w:rFonts w:eastAsia="游明朝"/>
          <w:color w:val="000000"/>
          <w:lang w:val="en-GB" w:eastAsia="ja-JP"/>
        </w:rPr>
      </w:pPr>
      <w:r w:rsidRPr="00EE6B7A">
        <w:rPr>
          <w:rFonts w:eastAsia="游明朝"/>
          <w:color w:val="000000"/>
          <w:lang w:val="en-GB" w:eastAsia="ja-JP"/>
        </w:rPr>
        <w:t>Perry-</w:t>
      </w:r>
      <w:proofErr w:type="spellStart"/>
      <w:r w:rsidRPr="00EE6B7A">
        <w:rPr>
          <w:rFonts w:eastAsia="游明朝"/>
          <w:color w:val="000000"/>
          <w:lang w:val="en-GB" w:eastAsia="ja-JP"/>
        </w:rPr>
        <w:t>san</w:t>
      </w:r>
      <w:proofErr w:type="spellEnd"/>
      <w:r w:rsidRPr="00EE6B7A">
        <w:rPr>
          <w:rFonts w:eastAsia="游明朝"/>
          <w:color w:val="000000"/>
          <w:lang w:val="en-GB" w:eastAsia="ja-JP"/>
        </w:rPr>
        <w:t xml:space="preserve"> asked to confirm the current Android version.</w:t>
      </w:r>
    </w:p>
    <w:p w14:paraId="38AB4096" w14:textId="486BA2F0" w:rsidR="0044761E" w:rsidRDefault="00EE6B7A" w:rsidP="00EE6B7A">
      <w:pPr>
        <w:pStyle w:val="a3"/>
        <w:numPr>
          <w:ilvl w:val="0"/>
          <w:numId w:val="6"/>
        </w:numPr>
        <w:rPr>
          <w:rFonts w:eastAsia="游明朝"/>
          <w:color w:val="000000"/>
          <w:lang w:val="en-GB" w:eastAsia="ja-JP"/>
        </w:rPr>
      </w:pPr>
      <w:r w:rsidRPr="00EE6B7A">
        <w:rPr>
          <w:rFonts w:eastAsia="游明朝"/>
          <w:color w:val="000000"/>
          <w:lang w:val="en-GB" w:eastAsia="ja-JP"/>
        </w:rPr>
        <w:t>Perry-</w:t>
      </w:r>
      <w:proofErr w:type="spellStart"/>
      <w:r w:rsidRPr="00EE6B7A">
        <w:rPr>
          <w:rFonts w:eastAsia="游明朝"/>
          <w:color w:val="000000"/>
          <w:lang w:val="en-GB" w:eastAsia="ja-JP"/>
        </w:rPr>
        <w:t>san</w:t>
      </w:r>
      <w:proofErr w:type="spellEnd"/>
      <w:r w:rsidRPr="00EE6B7A">
        <w:rPr>
          <w:rFonts w:eastAsia="游明朝"/>
          <w:color w:val="000000"/>
          <w:lang w:val="en-GB" w:eastAsia="ja-JP"/>
        </w:rPr>
        <w:t xml:space="preserve"> explained that he had no problem communicating closely with NXP (regarding both Bluetooth and Wi-Fi).</w:t>
      </w:r>
    </w:p>
    <w:p w14:paraId="5D45AD46" w14:textId="77777777" w:rsidR="008E6D75" w:rsidRDefault="008E6D75" w:rsidP="00EE6B7A">
      <w:pPr>
        <w:pStyle w:val="a3"/>
        <w:numPr>
          <w:ilvl w:val="0"/>
          <w:numId w:val="6"/>
        </w:numPr>
        <w:rPr>
          <w:rFonts w:eastAsia="游明朝"/>
          <w:color w:val="000000"/>
          <w:lang w:val="en-GB" w:eastAsia="ja-JP"/>
        </w:rPr>
      </w:pPr>
    </w:p>
    <w:p w14:paraId="7CB04843" w14:textId="77777777" w:rsidR="00132EFA" w:rsidRDefault="00132EFA" w:rsidP="000277DB">
      <w:pPr>
        <w:rPr>
          <w:rFonts w:eastAsia="游明朝"/>
          <w:color w:val="000000"/>
          <w:lang w:val="en-GB" w:eastAsia="ja-JP"/>
        </w:rPr>
      </w:pPr>
    </w:p>
    <w:p w14:paraId="59671073" w14:textId="210A0871" w:rsidR="000277DB" w:rsidRPr="009050F2" w:rsidRDefault="000277DB" w:rsidP="000277DB">
      <w:pPr>
        <w:ind w:firstLineChars="100" w:firstLine="240"/>
        <w:rPr>
          <w:rFonts w:eastAsia="游明朝"/>
          <w:b/>
          <w:bCs/>
          <w:color w:val="000000"/>
          <w:sz w:val="22"/>
          <w:szCs w:val="22"/>
          <w:lang w:eastAsia="ja-JP"/>
        </w:rPr>
      </w:pPr>
      <w:r w:rsidRPr="009050F2">
        <w:rPr>
          <w:rFonts w:eastAsia="Malgun Gothic"/>
          <w:color w:val="000000"/>
          <w:lang w:eastAsia="ko-KR"/>
        </w:rPr>
        <w:t>[</w:t>
      </w:r>
      <w:r w:rsidRPr="000277DB">
        <w:rPr>
          <w:rFonts w:eastAsia="Malgun Gothic"/>
          <w:color w:val="000000"/>
          <w:lang w:eastAsia="ko-KR"/>
        </w:rPr>
        <w:t xml:space="preserve">A&amp;W </w:t>
      </w:r>
      <w:r w:rsidR="00CD75DB">
        <w:rPr>
          <w:rFonts w:eastAsia="游明朝" w:hint="eastAsia"/>
          <w:color w:val="000000"/>
          <w:lang w:eastAsia="ja-JP"/>
        </w:rPr>
        <w:t xml:space="preserve">BT </w:t>
      </w:r>
      <w:r w:rsidRPr="000277DB">
        <w:rPr>
          <w:rFonts w:eastAsia="Malgun Gothic"/>
          <w:color w:val="000000"/>
          <w:lang w:eastAsia="ko-KR"/>
        </w:rPr>
        <w:t>Stack Advantages</w:t>
      </w:r>
      <w:r w:rsidRPr="009050F2">
        <w:rPr>
          <w:rFonts w:eastAsia="Malgun Gothic"/>
          <w:color w:val="000000"/>
          <w:lang w:eastAsia="ko-KR"/>
        </w:rPr>
        <w:t>]</w:t>
      </w:r>
    </w:p>
    <w:p w14:paraId="3B4752CE" w14:textId="77777777" w:rsidR="009248A5" w:rsidRPr="009248A5" w:rsidRDefault="009248A5" w:rsidP="009248A5">
      <w:pPr>
        <w:pStyle w:val="a3"/>
        <w:numPr>
          <w:ilvl w:val="0"/>
          <w:numId w:val="6"/>
        </w:numPr>
        <w:rPr>
          <w:rFonts w:eastAsia="游明朝"/>
          <w:color w:val="000000"/>
          <w:lang w:val="en-GB" w:eastAsia="ja-JP"/>
        </w:rPr>
      </w:pPr>
      <w:r w:rsidRPr="009248A5">
        <w:rPr>
          <w:rFonts w:eastAsia="游明朝"/>
          <w:color w:val="000000"/>
          <w:lang w:val="en-GB" w:eastAsia="ja-JP"/>
        </w:rPr>
        <w:t>Kaneko-</w:t>
      </w:r>
      <w:proofErr w:type="spellStart"/>
      <w:r w:rsidRPr="009248A5">
        <w:rPr>
          <w:rFonts w:eastAsia="游明朝"/>
          <w:color w:val="000000"/>
          <w:lang w:val="en-GB" w:eastAsia="ja-JP"/>
        </w:rPr>
        <w:t>san</w:t>
      </w:r>
      <w:proofErr w:type="spellEnd"/>
      <w:r w:rsidRPr="009248A5">
        <w:rPr>
          <w:rFonts w:eastAsia="游明朝"/>
          <w:color w:val="000000"/>
          <w:lang w:val="en-GB" w:eastAsia="ja-JP"/>
        </w:rPr>
        <w:t xml:space="preserve"> said he wanted to discuss again which of the following options ALPINE should adopt:</w:t>
      </w:r>
    </w:p>
    <w:p w14:paraId="3A407E54" w14:textId="77777777" w:rsidR="009248A5" w:rsidRPr="009248A5" w:rsidRDefault="009248A5" w:rsidP="000B5280">
      <w:pPr>
        <w:pStyle w:val="a3"/>
        <w:rPr>
          <w:rFonts w:eastAsia="游明朝"/>
          <w:color w:val="000000"/>
          <w:lang w:val="en-GB" w:eastAsia="ja-JP"/>
        </w:rPr>
      </w:pPr>
      <w:r w:rsidRPr="009248A5">
        <w:rPr>
          <w:rFonts w:eastAsia="游明朝"/>
          <w:color w:val="000000"/>
          <w:lang w:val="en-GB" w:eastAsia="ja-JP"/>
        </w:rPr>
        <w:t>Case 1: Adopt the Android Free Stack, and A&amp;W will only support its maintenance.</w:t>
      </w:r>
    </w:p>
    <w:p w14:paraId="573B4005" w14:textId="77777777" w:rsidR="009248A5" w:rsidRPr="009248A5" w:rsidRDefault="009248A5" w:rsidP="000B5280">
      <w:pPr>
        <w:pStyle w:val="a3"/>
        <w:rPr>
          <w:rFonts w:eastAsia="游明朝"/>
          <w:color w:val="000000"/>
          <w:lang w:val="en-GB" w:eastAsia="ja-JP"/>
        </w:rPr>
      </w:pPr>
      <w:r w:rsidRPr="009248A5">
        <w:rPr>
          <w:rFonts w:eastAsia="游明朝"/>
          <w:color w:val="000000"/>
          <w:lang w:val="en-GB" w:eastAsia="ja-JP"/>
        </w:rPr>
        <w:t xml:space="preserve">Case 2: Adopt A&amp;W's </w:t>
      </w:r>
      <w:proofErr w:type="spellStart"/>
      <w:r w:rsidRPr="009248A5">
        <w:rPr>
          <w:rFonts w:eastAsia="游明朝"/>
          <w:color w:val="000000"/>
          <w:lang w:val="en-GB" w:eastAsia="ja-JP"/>
        </w:rPr>
        <w:t>PhoneLink</w:t>
      </w:r>
      <w:proofErr w:type="spellEnd"/>
      <w:r w:rsidRPr="009248A5">
        <w:rPr>
          <w:rFonts w:eastAsia="游明朝"/>
          <w:color w:val="000000"/>
          <w:lang w:val="en-GB" w:eastAsia="ja-JP"/>
        </w:rPr>
        <w:t xml:space="preserve"> Solution as is.</w:t>
      </w:r>
    </w:p>
    <w:p w14:paraId="1713E20D" w14:textId="77777777" w:rsidR="009248A5" w:rsidRPr="009248A5" w:rsidRDefault="009248A5" w:rsidP="009248A5">
      <w:pPr>
        <w:pStyle w:val="a3"/>
        <w:numPr>
          <w:ilvl w:val="0"/>
          <w:numId w:val="6"/>
        </w:numPr>
        <w:rPr>
          <w:rFonts w:eastAsia="游明朝"/>
          <w:color w:val="000000"/>
          <w:lang w:val="en-GB" w:eastAsia="ja-JP"/>
        </w:rPr>
      </w:pPr>
      <w:r w:rsidRPr="009248A5">
        <w:rPr>
          <w:rFonts w:eastAsia="游明朝"/>
          <w:color w:val="000000"/>
          <w:lang w:val="en-GB" w:eastAsia="ja-JP"/>
        </w:rPr>
        <w:t>Kaneko-</w:t>
      </w:r>
      <w:proofErr w:type="spellStart"/>
      <w:r w:rsidRPr="009248A5">
        <w:rPr>
          <w:rFonts w:eastAsia="游明朝"/>
          <w:color w:val="000000"/>
          <w:lang w:val="en-GB" w:eastAsia="ja-JP"/>
        </w:rPr>
        <w:t>san</w:t>
      </w:r>
      <w:proofErr w:type="spellEnd"/>
      <w:r w:rsidRPr="009248A5">
        <w:rPr>
          <w:rFonts w:eastAsia="游明朝"/>
          <w:color w:val="000000"/>
          <w:lang w:val="en-GB" w:eastAsia="ja-JP"/>
        </w:rPr>
        <w:t xml:space="preserve"> requested an explanation of the comparison document for the above cases that was introduced last time.</w:t>
      </w:r>
    </w:p>
    <w:p w14:paraId="70D3C537" w14:textId="77777777" w:rsidR="009248A5" w:rsidRPr="009248A5" w:rsidRDefault="009248A5" w:rsidP="009248A5">
      <w:pPr>
        <w:pStyle w:val="a3"/>
        <w:numPr>
          <w:ilvl w:val="0"/>
          <w:numId w:val="6"/>
        </w:numPr>
        <w:rPr>
          <w:rFonts w:eastAsia="游明朝"/>
          <w:color w:val="000000"/>
          <w:lang w:val="en-GB" w:eastAsia="ja-JP"/>
        </w:rPr>
      </w:pPr>
      <w:r w:rsidRPr="009248A5">
        <w:rPr>
          <w:rFonts w:eastAsia="游明朝"/>
          <w:color w:val="000000"/>
          <w:lang w:val="en-GB" w:eastAsia="ja-JP"/>
        </w:rPr>
        <w:t>Perry-</w:t>
      </w:r>
      <w:proofErr w:type="spellStart"/>
      <w:r w:rsidRPr="009248A5">
        <w:rPr>
          <w:rFonts w:eastAsia="游明朝"/>
          <w:color w:val="000000"/>
          <w:lang w:val="en-GB" w:eastAsia="ja-JP"/>
        </w:rPr>
        <w:t>san</w:t>
      </w:r>
      <w:proofErr w:type="spellEnd"/>
      <w:r w:rsidRPr="009248A5">
        <w:rPr>
          <w:rFonts w:eastAsia="游明朝"/>
          <w:color w:val="000000"/>
          <w:lang w:val="en-GB" w:eastAsia="ja-JP"/>
        </w:rPr>
        <w:t xml:space="preserve"> asked if the comparison document had already been explained last time, and I replied that it had already been explained.</w:t>
      </w:r>
    </w:p>
    <w:p w14:paraId="0741CD8A" w14:textId="77777777" w:rsidR="009248A5" w:rsidRPr="000B5280" w:rsidRDefault="009248A5" w:rsidP="009248A5">
      <w:pPr>
        <w:pStyle w:val="a3"/>
        <w:numPr>
          <w:ilvl w:val="0"/>
          <w:numId w:val="6"/>
        </w:numPr>
        <w:rPr>
          <w:rFonts w:eastAsia="游明朝"/>
          <w:color w:val="EE0000"/>
          <w:lang w:val="en-GB" w:eastAsia="ja-JP"/>
        </w:rPr>
      </w:pPr>
      <w:r w:rsidRPr="000B5280">
        <w:rPr>
          <w:rFonts w:eastAsia="游明朝"/>
          <w:color w:val="EE0000"/>
          <w:lang w:val="en-GB" w:eastAsia="ja-JP"/>
        </w:rPr>
        <w:lastRenderedPageBreak/>
        <w:t>I explained that Case 1 was a request from ALPINE, and Case 2 was a recommendation from A&amp;S.</w:t>
      </w:r>
    </w:p>
    <w:p w14:paraId="0276D2AC" w14:textId="77777777" w:rsidR="009248A5" w:rsidRPr="000B5280" w:rsidRDefault="009248A5" w:rsidP="009248A5">
      <w:pPr>
        <w:pStyle w:val="a3"/>
        <w:numPr>
          <w:ilvl w:val="0"/>
          <w:numId w:val="6"/>
        </w:numPr>
        <w:rPr>
          <w:rFonts w:eastAsia="游明朝"/>
          <w:color w:val="EE0000"/>
          <w:lang w:val="en-GB" w:eastAsia="ja-JP"/>
        </w:rPr>
      </w:pPr>
      <w:r w:rsidRPr="000B5280">
        <w:rPr>
          <w:rFonts w:eastAsia="游明朝"/>
          <w:color w:val="EE0000"/>
          <w:lang w:val="en-GB" w:eastAsia="ja-JP"/>
        </w:rPr>
        <w:t>However, I explained that Case 2 would involve A&amp;W's API, and that ALPINE wanted to reuse existing API assets, and that the API could be provided using the Android API.</w:t>
      </w:r>
    </w:p>
    <w:p w14:paraId="237CB20E" w14:textId="77777777" w:rsidR="009248A5" w:rsidRPr="009248A5" w:rsidRDefault="009248A5" w:rsidP="009248A5">
      <w:pPr>
        <w:pStyle w:val="a3"/>
        <w:numPr>
          <w:ilvl w:val="0"/>
          <w:numId w:val="6"/>
        </w:numPr>
        <w:rPr>
          <w:rFonts w:eastAsia="游明朝"/>
          <w:color w:val="000000"/>
          <w:lang w:val="en-GB" w:eastAsia="ja-JP"/>
        </w:rPr>
      </w:pPr>
      <w:r w:rsidRPr="009248A5">
        <w:rPr>
          <w:rFonts w:eastAsia="游明朝"/>
          <w:color w:val="000000"/>
          <w:lang w:val="en-GB" w:eastAsia="ja-JP"/>
        </w:rPr>
        <w:t>Kaneko-</w:t>
      </w:r>
      <w:proofErr w:type="spellStart"/>
      <w:r w:rsidRPr="009248A5">
        <w:rPr>
          <w:rFonts w:eastAsia="游明朝"/>
          <w:color w:val="000000"/>
          <w:lang w:val="en-GB" w:eastAsia="ja-JP"/>
        </w:rPr>
        <w:t>san's</w:t>
      </w:r>
      <w:proofErr w:type="spellEnd"/>
      <w:r w:rsidRPr="009248A5">
        <w:rPr>
          <w:rFonts w:eastAsia="游明朝"/>
          <w:color w:val="000000"/>
          <w:lang w:val="en-GB" w:eastAsia="ja-JP"/>
        </w:rPr>
        <w:t xml:space="preserve"> question stemmed from his desire to discuss which option would be best for ALPINE, and to discuss development, responsibility sharing, etc., if that case were chosen.</w:t>
      </w:r>
    </w:p>
    <w:p w14:paraId="042C4FEA" w14:textId="01C784F4" w:rsidR="009A7AE2" w:rsidRDefault="009248A5" w:rsidP="009248A5">
      <w:pPr>
        <w:pStyle w:val="a3"/>
        <w:numPr>
          <w:ilvl w:val="0"/>
          <w:numId w:val="6"/>
        </w:numPr>
        <w:rPr>
          <w:rFonts w:eastAsia="游明朝"/>
          <w:color w:val="000000"/>
          <w:lang w:val="en-GB" w:eastAsia="ja-JP"/>
        </w:rPr>
      </w:pPr>
      <w:r w:rsidRPr="009248A5">
        <w:rPr>
          <w:rFonts w:eastAsia="游明朝"/>
          <w:color w:val="000000"/>
          <w:lang w:val="en-GB" w:eastAsia="ja-JP"/>
        </w:rPr>
        <w:t>Mingfa-</w:t>
      </w:r>
      <w:proofErr w:type="spellStart"/>
      <w:r w:rsidRPr="009248A5">
        <w:rPr>
          <w:rFonts w:eastAsia="游明朝"/>
          <w:color w:val="000000"/>
          <w:lang w:val="en-GB" w:eastAsia="ja-JP"/>
        </w:rPr>
        <w:t>san</w:t>
      </w:r>
      <w:proofErr w:type="spellEnd"/>
      <w:r w:rsidRPr="009248A5">
        <w:rPr>
          <w:rFonts w:eastAsia="游明朝"/>
          <w:color w:val="000000"/>
          <w:lang w:val="en-GB" w:eastAsia="ja-JP"/>
        </w:rPr>
        <w:t xml:space="preserve"> then explained the comparison document again.</w:t>
      </w:r>
    </w:p>
    <w:p w14:paraId="0A55F78F" w14:textId="1A278562" w:rsidR="009248A5" w:rsidRPr="009248A5" w:rsidRDefault="009248A5" w:rsidP="009248A5">
      <w:pPr>
        <w:ind w:left="360"/>
        <w:rPr>
          <w:rFonts w:eastAsia="游明朝"/>
          <w:color w:val="000000"/>
          <w:lang w:val="en-GB" w:eastAsia="ja-JP"/>
        </w:rPr>
      </w:pPr>
      <w:r>
        <w:rPr>
          <w:rFonts w:eastAsia="游明朝" w:hint="eastAsia"/>
          <w:color w:val="000000"/>
          <w:lang w:val="en-GB" w:eastAsia="ja-JP"/>
        </w:rPr>
        <w:t xml:space="preserve">　</w:t>
      </w:r>
      <w:r>
        <w:rPr>
          <w:noProof/>
          <w:lang w:val="en-GB" w:eastAsia="ja-JP"/>
        </w:rPr>
        <w:drawing>
          <wp:inline distT="0" distB="0" distL="0" distR="0" wp14:anchorId="5B9FEF34" wp14:editId="76E70CC1">
            <wp:extent cx="5743925" cy="3227953"/>
            <wp:effectExtent l="0" t="0" r="0" b="0"/>
            <wp:docPr id="15036696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788" cy="3235182"/>
                    </a:xfrm>
                    <a:prstGeom prst="rect">
                      <a:avLst/>
                    </a:prstGeom>
                    <a:noFill/>
                    <a:ln>
                      <a:noFill/>
                    </a:ln>
                  </pic:spPr>
                </pic:pic>
              </a:graphicData>
            </a:graphic>
          </wp:inline>
        </w:drawing>
      </w:r>
    </w:p>
    <w:p w14:paraId="2A864A75" w14:textId="3538DFCD" w:rsidR="009248A5" w:rsidRPr="009248A5" w:rsidRDefault="009248A5" w:rsidP="009248A5">
      <w:pPr>
        <w:rPr>
          <w:rFonts w:eastAsia="游明朝"/>
          <w:color w:val="000000"/>
          <w:lang w:val="en-GB" w:eastAsia="ja-JP"/>
        </w:rPr>
      </w:pPr>
      <w:r>
        <w:rPr>
          <w:rFonts w:eastAsia="游明朝" w:hint="eastAsia"/>
          <w:color w:val="000000"/>
          <w:lang w:val="en-GB" w:eastAsia="ja-JP"/>
        </w:rPr>
        <w:t xml:space="preserve">　　　</w:t>
      </w:r>
      <w:r>
        <w:rPr>
          <w:noProof/>
          <w:lang w:val="en-GB" w:eastAsia="ja-JP"/>
        </w:rPr>
        <w:drawing>
          <wp:inline distT="0" distB="0" distL="0" distR="0" wp14:anchorId="7AA2661B" wp14:editId="38F3AAAA">
            <wp:extent cx="5641457" cy="3173782"/>
            <wp:effectExtent l="0" t="0" r="0" b="7620"/>
            <wp:docPr id="173565337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6038" cy="3187611"/>
                    </a:xfrm>
                    <a:prstGeom prst="rect">
                      <a:avLst/>
                    </a:prstGeom>
                    <a:noFill/>
                    <a:ln>
                      <a:noFill/>
                    </a:ln>
                  </pic:spPr>
                </pic:pic>
              </a:graphicData>
            </a:graphic>
          </wp:inline>
        </w:drawing>
      </w:r>
    </w:p>
    <w:p w14:paraId="28747DD5" w14:textId="77777777" w:rsidR="00CA4E0D" w:rsidRDefault="00CA4E0D" w:rsidP="00CA4E0D">
      <w:pPr>
        <w:pStyle w:val="a3"/>
        <w:numPr>
          <w:ilvl w:val="0"/>
          <w:numId w:val="6"/>
        </w:numPr>
        <w:rPr>
          <w:rFonts w:eastAsia="游明朝"/>
          <w:color w:val="000000"/>
          <w:lang w:val="en-GB" w:eastAsia="ja-JP"/>
        </w:rPr>
      </w:pPr>
      <w:r w:rsidRPr="00CA4E0D">
        <w:rPr>
          <w:rFonts w:eastAsia="游明朝"/>
          <w:color w:val="000000"/>
          <w:lang w:val="en-GB" w:eastAsia="ja-JP"/>
        </w:rPr>
        <w:t>Kaneko-</w:t>
      </w:r>
      <w:proofErr w:type="spellStart"/>
      <w:r w:rsidRPr="00CA4E0D">
        <w:rPr>
          <w:rFonts w:eastAsia="游明朝"/>
          <w:color w:val="000000"/>
          <w:lang w:val="en-GB" w:eastAsia="ja-JP"/>
        </w:rPr>
        <w:t>san</w:t>
      </w:r>
      <w:proofErr w:type="spellEnd"/>
      <w:r w:rsidRPr="00CA4E0D">
        <w:rPr>
          <w:rFonts w:eastAsia="游明朝"/>
          <w:color w:val="000000"/>
          <w:lang w:val="en-GB" w:eastAsia="ja-JP"/>
        </w:rPr>
        <w:t xml:space="preserve"> requested that the comparison between Cases 1 and 2 be explained using block diagrams, etc.</w:t>
      </w:r>
    </w:p>
    <w:p w14:paraId="65406180" w14:textId="77777777" w:rsidR="00747906" w:rsidRPr="000B5280" w:rsidRDefault="00747906" w:rsidP="00747906">
      <w:pPr>
        <w:pStyle w:val="a3"/>
        <w:numPr>
          <w:ilvl w:val="0"/>
          <w:numId w:val="6"/>
        </w:numPr>
        <w:rPr>
          <w:rFonts w:eastAsia="游明朝"/>
          <w:color w:val="0070C0"/>
          <w:lang w:val="en-GB" w:eastAsia="ja-JP"/>
        </w:rPr>
      </w:pPr>
      <w:r w:rsidRPr="000B5280">
        <w:rPr>
          <w:rFonts w:eastAsia="游明朝"/>
          <w:color w:val="0070C0"/>
          <w:lang w:val="en-GB" w:eastAsia="ja-JP"/>
        </w:rPr>
        <w:lastRenderedPageBreak/>
        <w:t>Yamato-</w:t>
      </w:r>
      <w:proofErr w:type="spellStart"/>
      <w:r w:rsidRPr="000B5280">
        <w:rPr>
          <w:rFonts w:eastAsia="游明朝"/>
          <w:color w:val="0070C0"/>
          <w:lang w:val="en-GB" w:eastAsia="ja-JP"/>
        </w:rPr>
        <w:t>san</w:t>
      </w:r>
      <w:proofErr w:type="spellEnd"/>
      <w:r w:rsidRPr="000B5280">
        <w:rPr>
          <w:rFonts w:eastAsia="游明朝"/>
          <w:color w:val="0070C0"/>
          <w:lang w:val="en-GB" w:eastAsia="ja-JP"/>
        </w:rPr>
        <w:t xml:space="preserve"> mentioned that Mingfa-</w:t>
      </w:r>
      <w:proofErr w:type="spellStart"/>
      <w:r w:rsidRPr="000B5280">
        <w:rPr>
          <w:rFonts w:eastAsia="游明朝"/>
          <w:color w:val="0070C0"/>
          <w:lang w:val="en-GB" w:eastAsia="ja-JP"/>
        </w:rPr>
        <w:t>san's</w:t>
      </w:r>
      <w:proofErr w:type="spellEnd"/>
      <w:r w:rsidRPr="000B5280">
        <w:rPr>
          <w:rFonts w:eastAsia="游明朝"/>
          <w:color w:val="0070C0"/>
          <w:lang w:val="en-GB" w:eastAsia="ja-JP"/>
        </w:rPr>
        <w:t xml:space="preserve"> explanation was based on the "ANW SDK for Android" concept.</w:t>
      </w:r>
    </w:p>
    <w:p w14:paraId="71E952D3" w14:textId="77777777" w:rsidR="00747906" w:rsidRPr="000B5280" w:rsidRDefault="00747906" w:rsidP="00747906">
      <w:pPr>
        <w:pStyle w:val="a3"/>
        <w:numPr>
          <w:ilvl w:val="0"/>
          <w:numId w:val="6"/>
        </w:numPr>
        <w:rPr>
          <w:rFonts w:eastAsia="游明朝"/>
          <w:color w:val="0070C0"/>
          <w:lang w:val="en-GB" w:eastAsia="ja-JP"/>
        </w:rPr>
      </w:pPr>
      <w:r w:rsidRPr="000B5280">
        <w:rPr>
          <w:rFonts w:eastAsia="游明朝"/>
          <w:color w:val="0070C0"/>
          <w:lang w:val="en-GB" w:eastAsia="ja-JP"/>
        </w:rPr>
        <w:t>Based on this premise, he explained the background behind ALPINE needing Qualcomm to obtain a sublicense from Qualcomm to A&amp;W in order to acquire Qualcomm's API specifications.</w:t>
      </w:r>
    </w:p>
    <w:p w14:paraId="1F1B5500" w14:textId="77777777" w:rsidR="00747906" w:rsidRPr="00160ECE" w:rsidRDefault="00747906" w:rsidP="00747906">
      <w:pPr>
        <w:pStyle w:val="a3"/>
        <w:numPr>
          <w:ilvl w:val="0"/>
          <w:numId w:val="6"/>
        </w:numPr>
        <w:rPr>
          <w:rFonts w:eastAsia="游明朝"/>
          <w:color w:val="000000"/>
          <w:lang w:val="en-GB" w:eastAsia="ja-JP"/>
        </w:rPr>
      </w:pPr>
      <w:r w:rsidRPr="00160ECE">
        <w:rPr>
          <w:rFonts w:eastAsia="游明朝"/>
          <w:color w:val="000000"/>
          <w:lang w:val="en-GB" w:eastAsia="ja-JP"/>
        </w:rPr>
        <w:t>Perry-</w:t>
      </w:r>
      <w:proofErr w:type="spellStart"/>
      <w:r w:rsidRPr="00160ECE">
        <w:rPr>
          <w:rFonts w:eastAsia="游明朝"/>
          <w:color w:val="000000"/>
          <w:lang w:val="en-GB" w:eastAsia="ja-JP"/>
        </w:rPr>
        <w:t>san</w:t>
      </w:r>
      <w:proofErr w:type="spellEnd"/>
      <w:r w:rsidRPr="00160ECE">
        <w:rPr>
          <w:rFonts w:eastAsia="游明朝"/>
          <w:color w:val="000000"/>
          <w:lang w:val="en-GB" w:eastAsia="ja-JP"/>
        </w:rPr>
        <w:t xml:space="preserve"> reiterated that A&amp;W is flexible in handling API changes, OS version upgrades, specification changes, and additions.</w:t>
      </w:r>
    </w:p>
    <w:p w14:paraId="7698ADA6" w14:textId="77777777" w:rsidR="00747906" w:rsidRPr="00160ECE" w:rsidRDefault="00747906" w:rsidP="00747906">
      <w:pPr>
        <w:pStyle w:val="a3"/>
        <w:numPr>
          <w:ilvl w:val="0"/>
          <w:numId w:val="6"/>
        </w:numPr>
        <w:rPr>
          <w:rFonts w:eastAsia="游明朝"/>
          <w:color w:val="000000"/>
          <w:lang w:val="en-GB" w:eastAsia="ja-JP"/>
        </w:rPr>
      </w:pPr>
      <w:r w:rsidRPr="00160ECE">
        <w:rPr>
          <w:rFonts w:eastAsia="游明朝"/>
          <w:color w:val="000000"/>
          <w:lang w:val="en-GB" w:eastAsia="ja-JP"/>
        </w:rPr>
        <w:t>Kaneko-</w:t>
      </w:r>
      <w:proofErr w:type="spellStart"/>
      <w:r w:rsidRPr="00160ECE">
        <w:rPr>
          <w:rFonts w:eastAsia="游明朝"/>
          <w:color w:val="000000"/>
          <w:lang w:val="en-GB" w:eastAsia="ja-JP"/>
        </w:rPr>
        <w:t>san</w:t>
      </w:r>
      <w:proofErr w:type="spellEnd"/>
      <w:r w:rsidRPr="00160ECE">
        <w:rPr>
          <w:rFonts w:eastAsia="游明朝"/>
          <w:color w:val="000000"/>
          <w:lang w:val="en-GB" w:eastAsia="ja-JP"/>
        </w:rPr>
        <w:t xml:space="preserve"> understood from the above explanation that A&amp;W is indeed flexible.</w:t>
      </w:r>
    </w:p>
    <w:p w14:paraId="5A4AB28A" w14:textId="77777777" w:rsidR="00747906" w:rsidRPr="00160ECE" w:rsidRDefault="00747906" w:rsidP="00747906">
      <w:pPr>
        <w:pStyle w:val="a3"/>
        <w:numPr>
          <w:ilvl w:val="0"/>
          <w:numId w:val="6"/>
        </w:numPr>
        <w:rPr>
          <w:rFonts w:eastAsia="游明朝"/>
          <w:color w:val="000000"/>
          <w:lang w:val="en-GB" w:eastAsia="ja-JP"/>
        </w:rPr>
      </w:pPr>
      <w:r w:rsidRPr="00160ECE">
        <w:rPr>
          <w:rFonts w:eastAsia="游明朝"/>
          <w:color w:val="000000"/>
          <w:lang w:val="en-GB" w:eastAsia="ja-JP"/>
        </w:rPr>
        <w:t xml:space="preserve">I asked whether the Android Free Stack was intended for </w:t>
      </w:r>
      <w:proofErr w:type="spellStart"/>
      <w:r w:rsidRPr="00160ECE">
        <w:rPr>
          <w:rFonts w:eastAsia="游明朝"/>
          <w:color w:val="000000"/>
          <w:lang w:val="en-GB" w:eastAsia="ja-JP"/>
        </w:rPr>
        <w:t>Floodride</w:t>
      </w:r>
      <w:proofErr w:type="spellEnd"/>
      <w:r w:rsidRPr="00160ECE">
        <w:rPr>
          <w:rFonts w:eastAsia="游明朝"/>
          <w:color w:val="000000"/>
          <w:lang w:val="en-GB" w:eastAsia="ja-JP"/>
        </w:rPr>
        <w:t xml:space="preserve"> or Qualcomm.</w:t>
      </w:r>
    </w:p>
    <w:p w14:paraId="7EB02E12" w14:textId="77777777" w:rsidR="00747906" w:rsidRPr="000B5280" w:rsidRDefault="00747906" w:rsidP="00747906">
      <w:pPr>
        <w:pStyle w:val="a3"/>
        <w:numPr>
          <w:ilvl w:val="0"/>
          <w:numId w:val="6"/>
        </w:numPr>
        <w:rPr>
          <w:rFonts w:eastAsia="游明朝"/>
          <w:color w:val="EE0000"/>
          <w:lang w:val="en-GB" w:eastAsia="ja-JP"/>
        </w:rPr>
      </w:pPr>
      <w:r w:rsidRPr="000B5280">
        <w:rPr>
          <w:rFonts w:eastAsia="游明朝"/>
          <w:color w:val="EE0000"/>
          <w:lang w:val="en-GB" w:eastAsia="ja-JP"/>
        </w:rPr>
        <w:t>Yamato-</w:t>
      </w:r>
      <w:proofErr w:type="spellStart"/>
      <w:r w:rsidRPr="000B5280">
        <w:rPr>
          <w:rFonts w:eastAsia="游明朝"/>
          <w:color w:val="EE0000"/>
          <w:lang w:val="en-GB" w:eastAsia="ja-JP"/>
        </w:rPr>
        <w:t>san</w:t>
      </w:r>
      <w:proofErr w:type="spellEnd"/>
      <w:r w:rsidRPr="000B5280">
        <w:rPr>
          <w:rFonts w:eastAsia="游明朝"/>
          <w:color w:val="EE0000"/>
          <w:lang w:val="en-GB" w:eastAsia="ja-JP"/>
        </w:rPr>
        <w:t xml:space="preserve"> said it was Qualcomm, and that Qualcomm Stack is guaranteed by Qualcomm.</w:t>
      </w:r>
    </w:p>
    <w:p w14:paraId="47E475DB" w14:textId="77777777" w:rsidR="00747906" w:rsidRPr="00160ECE" w:rsidRDefault="00747906" w:rsidP="00747906">
      <w:pPr>
        <w:pStyle w:val="a3"/>
        <w:numPr>
          <w:ilvl w:val="0"/>
          <w:numId w:val="6"/>
        </w:numPr>
        <w:rPr>
          <w:rFonts w:eastAsia="游明朝"/>
          <w:color w:val="000000"/>
          <w:lang w:val="en-GB" w:eastAsia="ja-JP"/>
        </w:rPr>
      </w:pPr>
      <w:r w:rsidRPr="00160ECE">
        <w:rPr>
          <w:rFonts w:eastAsia="游明朝"/>
          <w:color w:val="000000"/>
          <w:lang w:val="en-GB" w:eastAsia="ja-JP"/>
        </w:rPr>
        <w:t>Yamato-</w:t>
      </w:r>
      <w:proofErr w:type="spellStart"/>
      <w:r w:rsidRPr="00160ECE">
        <w:rPr>
          <w:rFonts w:eastAsia="游明朝"/>
          <w:color w:val="000000"/>
          <w:lang w:val="en-GB" w:eastAsia="ja-JP"/>
        </w:rPr>
        <w:t>san</w:t>
      </w:r>
      <w:proofErr w:type="spellEnd"/>
      <w:r w:rsidRPr="00160ECE">
        <w:rPr>
          <w:rFonts w:eastAsia="游明朝"/>
          <w:color w:val="000000"/>
          <w:lang w:val="en-GB" w:eastAsia="ja-JP"/>
        </w:rPr>
        <w:t xml:space="preserve"> said that ALPINE believes Qualcomm Stack has customization specifications, and he was curious how A&amp;W would handle that aspect when adopting it.</w:t>
      </w:r>
    </w:p>
    <w:p w14:paraId="228A1C37" w14:textId="77777777" w:rsidR="00747906" w:rsidRPr="00160ECE" w:rsidRDefault="00747906" w:rsidP="00747906">
      <w:pPr>
        <w:pStyle w:val="a3"/>
        <w:numPr>
          <w:ilvl w:val="0"/>
          <w:numId w:val="6"/>
        </w:numPr>
        <w:rPr>
          <w:rFonts w:eastAsia="游明朝"/>
          <w:color w:val="000000"/>
          <w:lang w:val="en-GB" w:eastAsia="ja-JP"/>
        </w:rPr>
      </w:pPr>
      <w:r w:rsidRPr="00160ECE">
        <w:rPr>
          <w:rFonts w:eastAsia="游明朝"/>
          <w:color w:val="000000"/>
          <w:lang w:val="en-GB" w:eastAsia="ja-JP"/>
        </w:rPr>
        <w:t>I asked if the Qualcomm Stack customization specifications could be disclosed.</w:t>
      </w:r>
    </w:p>
    <w:p w14:paraId="601C1A3E" w14:textId="77777777" w:rsidR="000B5280" w:rsidRDefault="00747906" w:rsidP="00747906">
      <w:pPr>
        <w:pStyle w:val="a3"/>
        <w:numPr>
          <w:ilvl w:val="0"/>
          <w:numId w:val="6"/>
        </w:numPr>
        <w:rPr>
          <w:rFonts w:eastAsia="游明朝"/>
          <w:color w:val="000000"/>
          <w:lang w:val="en-GB" w:eastAsia="ja-JP"/>
        </w:rPr>
      </w:pPr>
      <w:r w:rsidRPr="00160ECE">
        <w:rPr>
          <w:rFonts w:eastAsia="游明朝"/>
          <w:color w:val="000000"/>
          <w:lang w:val="en-GB" w:eastAsia="ja-JP"/>
        </w:rPr>
        <w:t>Yamato-</w:t>
      </w:r>
      <w:proofErr w:type="spellStart"/>
      <w:r w:rsidRPr="00160ECE">
        <w:rPr>
          <w:rFonts w:eastAsia="游明朝"/>
          <w:color w:val="000000"/>
          <w:lang w:val="en-GB" w:eastAsia="ja-JP"/>
        </w:rPr>
        <w:t>san</w:t>
      </w:r>
      <w:proofErr w:type="spellEnd"/>
      <w:r w:rsidRPr="00160ECE">
        <w:rPr>
          <w:rFonts w:eastAsia="游明朝"/>
          <w:color w:val="000000"/>
          <w:lang w:val="en-GB" w:eastAsia="ja-JP"/>
        </w:rPr>
        <w:t xml:space="preserve"> replied that he believed the interface could be disclosed. </w:t>
      </w:r>
    </w:p>
    <w:p w14:paraId="276932AA" w14:textId="3A1F5C13" w:rsidR="00747906" w:rsidRPr="000B5280" w:rsidRDefault="00747906" w:rsidP="00747906">
      <w:pPr>
        <w:pStyle w:val="a3"/>
        <w:numPr>
          <w:ilvl w:val="0"/>
          <w:numId w:val="6"/>
        </w:numPr>
        <w:rPr>
          <w:rFonts w:eastAsia="游明朝"/>
          <w:color w:val="EE0000"/>
          <w:lang w:val="en-GB" w:eastAsia="ja-JP"/>
        </w:rPr>
      </w:pPr>
      <w:r w:rsidRPr="000B5280">
        <w:rPr>
          <w:rFonts w:eastAsia="游明朝"/>
          <w:color w:val="EE0000"/>
          <w:lang w:val="en-GB" w:eastAsia="ja-JP"/>
        </w:rPr>
        <w:t>Kaneko-</w:t>
      </w:r>
      <w:proofErr w:type="spellStart"/>
      <w:r w:rsidRPr="000B5280">
        <w:rPr>
          <w:rFonts w:eastAsia="游明朝"/>
          <w:color w:val="EE0000"/>
          <w:lang w:val="en-GB" w:eastAsia="ja-JP"/>
        </w:rPr>
        <w:t>san</w:t>
      </w:r>
      <w:proofErr w:type="spellEnd"/>
      <w:r w:rsidRPr="000B5280">
        <w:rPr>
          <w:rFonts w:eastAsia="游明朝"/>
          <w:color w:val="EE0000"/>
          <w:lang w:val="en-GB" w:eastAsia="ja-JP"/>
        </w:rPr>
        <w:t xml:space="preserve"> was speaking with the company's development team, discussing whether ALPINE could provide customized specifications and APIs for the Qualcomm Stack.</w:t>
      </w:r>
    </w:p>
    <w:p w14:paraId="71FBD5A7" w14:textId="1B213BD2" w:rsidR="00747906" w:rsidRPr="00747906" w:rsidRDefault="00747906" w:rsidP="00747906">
      <w:pPr>
        <w:pStyle w:val="a3"/>
        <w:numPr>
          <w:ilvl w:val="0"/>
          <w:numId w:val="6"/>
        </w:numPr>
        <w:rPr>
          <w:rFonts w:eastAsia="游明朝"/>
          <w:color w:val="000000"/>
          <w:lang w:val="en-GB" w:eastAsia="ja-JP"/>
        </w:rPr>
      </w:pPr>
      <w:r w:rsidRPr="00160ECE">
        <w:rPr>
          <w:rFonts w:eastAsia="游明朝"/>
          <w:color w:val="000000"/>
          <w:lang w:val="en-GB" w:eastAsia="ja-JP"/>
        </w:rPr>
        <w:t>I explained the above information, which I had confirmed in Japanese, to Mingfa-</w:t>
      </w:r>
      <w:proofErr w:type="spellStart"/>
      <w:r w:rsidRPr="00160ECE">
        <w:rPr>
          <w:rFonts w:eastAsia="游明朝"/>
          <w:color w:val="000000"/>
          <w:lang w:val="en-GB" w:eastAsia="ja-JP"/>
        </w:rPr>
        <w:t>san</w:t>
      </w:r>
      <w:proofErr w:type="spellEnd"/>
      <w:r w:rsidRPr="00160ECE">
        <w:rPr>
          <w:rFonts w:eastAsia="游明朝"/>
          <w:color w:val="000000"/>
          <w:lang w:val="en-GB" w:eastAsia="ja-JP"/>
        </w:rPr>
        <w:t>.</w:t>
      </w:r>
    </w:p>
    <w:p w14:paraId="38C967D4" w14:textId="180C1DA9" w:rsidR="009248A5" w:rsidRDefault="00CA4E0D" w:rsidP="00CA4E0D">
      <w:pPr>
        <w:pStyle w:val="a3"/>
        <w:numPr>
          <w:ilvl w:val="0"/>
          <w:numId w:val="6"/>
        </w:numPr>
        <w:rPr>
          <w:rFonts w:eastAsia="游明朝"/>
          <w:color w:val="000000"/>
          <w:lang w:val="en-GB" w:eastAsia="ja-JP"/>
        </w:rPr>
      </w:pPr>
      <w:r w:rsidRPr="00CA4E0D">
        <w:rPr>
          <w:rFonts w:eastAsia="游明朝"/>
          <w:color w:val="000000"/>
          <w:lang w:val="en-GB" w:eastAsia="ja-JP"/>
        </w:rPr>
        <w:t>Mingfa-</w:t>
      </w:r>
      <w:proofErr w:type="spellStart"/>
      <w:r w:rsidRPr="00CA4E0D">
        <w:rPr>
          <w:rFonts w:eastAsia="游明朝"/>
          <w:color w:val="000000"/>
          <w:lang w:val="en-GB" w:eastAsia="ja-JP"/>
        </w:rPr>
        <w:t>san</w:t>
      </w:r>
      <w:proofErr w:type="spellEnd"/>
      <w:r w:rsidRPr="00CA4E0D">
        <w:rPr>
          <w:rFonts w:eastAsia="游明朝"/>
          <w:color w:val="000000"/>
          <w:lang w:val="en-GB" w:eastAsia="ja-JP"/>
        </w:rPr>
        <w:t xml:space="preserve"> explained the differences using the following materials.</w:t>
      </w:r>
    </w:p>
    <w:p w14:paraId="1682C502" w14:textId="2DA7B403" w:rsidR="00CA4E0D" w:rsidRDefault="00226854" w:rsidP="00226854">
      <w:pPr>
        <w:pStyle w:val="a3"/>
        <w:rPr>
          <w:rFonts w:eastAsia="游明朝"/>
          <w:color w:val="000000"/>
          <w:lang w:val="en-GB" w:eastAsia="ja-JP"/>
        </w:rPr>
      </w:pPr>
      <w:r>
        <w:rPr>
          <w:rFonts w:eastAsia="游明朝"/>
          <w:noProof/>
          <w:color w:val="000000"/>
          <w:lang w:val="en-GB" w:eastAsia="ja-JP"/>
        </w:rPr>
        <w:drawing>
          <wp:inline distT="0" distB="0" distL="0" distR="0" wp14:anchorId="1D9226D1" wp14:editId="51C244EA">
            <wp:extent cx="5829767" cy="4365420"/>
            <wp:effectExtent l="0" t="0" r="0" b="0"/>
            <wp:docPr id="4703621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1628" cy="4389278"/>
                    </a:xfrm>
                    <a:prstGeom prst="rect">
                      <a:avLst/>
                    </a:prstGeom>
                    <a:noFill/>
                    <a:ln>
                      <a:noFill/>
                    </a:ln>
                  </pic:spPr>
                </pic:pic>
              </a:graphicData>
            </a:graphic>
          </wp:inline>
        </w:drawing>
      </w:r>
    </w:p>
    <w:p w14:paraId="5EE98B81" w14:textId="2FEB6CC5" w:rsidR="00226854" w:rsidRDefault="00226854" w:rsidP="00226854">
      <w:pPr>
        <w:pStyle w:val="a3"/>
        <w:rPr>
          <w:rFonts w:eastAsia="游明朝"/>
          <w:color w:val="000000"/>
          <w:lang w:val="en-GB" w:eastAsia="ja-JP"/>
        </w:rPr>
      </w:pPr>
      <w:r>
        <w:rPr>
          <w:rFonts w:eastAsia="游明朝"/>
          <w:noProof/>
          <w:color w:val="000000"/>
          <w:lang w:val="en-GB" w:eastAsia="ja-JP"/>
        </w:rPr>
        <w:lastRenderedPageBreak/>
        <w:drawing>
          <wp:inline distT="0" distB="0" distL="0" distR="0" wp14:anchorId="4D2E99FC" wp14:editId="608E64EA">
            <wp:extent cx="5650619" cy="4231272"/>
            <wp:effectExtent l="0" t="0" r="7620" b="0"/>
            <wp:docPr id="206034793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1098" cy="4246607"/>
                    </a:xfrm>
                    <a:prstGeom prst="rect">
                      <a:avLst/>
                    </a:prstGeom>
                    <a:noFill/>
                    <a:ln>
                      <a:noFill/>
                    </a:ln>
                  </pic:spPr>
                </pic:pic>
              </a:graphicData>
            </a:graphic>
          </wp:inline>
        </w:drawing>
      </w:r>
    </w:p>
    <w:p w14:paraId="25F8B453" w14:textId="77B74295" w:rsidR="00CA4E0D" w:rsidRDefault="00CA7B3B" w:rsidP="00144E61">
      <w:pPr>
        <w:pStyle w:val="a3"/>
        <w:rPr>
          <w:rFonts w:eastAsia="游明朝"/>
          <w:color w:val="000000"/>
          <w:lang w:val="en-GB" w:eastAsia="ja-JP"/>
        </w:rPr>
      </w:pPr>
      <w:r>
        <w:rPr>
          <w:rFonts w:eastAsia="游明朝"/>
          <w:noProof/>
          <w:color w:val="000000"/>
          <w:lang w:val="en-GB" w:eastAsia="ja-JP"/>
        </w:rPr>
        <w:drawing>
          <wp:inline distT="0" distB="0" distL="0" distR="0" wp14:anchorId="0D6BF833" wp14:editId="57DD518D">
            <wp:extent cx="5751390" cy="4296876"/>
            <wp:effectExtent l="0" t="0" r="1905" b="8890"/>
            <wp:docPr id="116678803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7311" cy="4308770"/>
                    </a:xfrm>
                    <a:prstGeom prst="rect">
                      <a:avLst/>
                    </a:prstGeom>
                    <a:noFill/>
                    <a:ln>
                      <a:noFill/>
                    </a:ln>
                  </pic:spPr>
                </pic:pic>
              </a:graphicData>
            </a:graphic>
          </wp:inline>
        </w:drawing>
      </w:r>
    </w:p>
    <w:p w14:paraId="5A2AFA5D" w14:textId="71C7B4BF" w:rsidR="00144E61" w:rsidRDefault="00144E61" w:rsidP="00144E61">
      <w:pPr>
        <w:pStyle w:val="a3"/>
        <w:rPr>
          <w:rFonts w:eastAsia="游明朝"/>
          <w:color w:val="000000"/>
          <w:lang w:val="en-GB" w:eastAsia="ja-JP"/>
        </w:rPr>
      </w:pPr>
      <w:r>
        <w:rPr>
          <w:rFonts w:eastAsia="游明朝"/>
          <w:noProof/>
          <w:color w:val="000000"/>
          <w:lang w:val="en-GB" w:eastAsia="ja-JP"/>
        </w:rPr>
        <w:lastRenderedPageBreak/>
        <w:drawing>
          <wp:inline distT="0" distB="0" distL="0" distR="0" wp14:anchorId="56B0CA8B" wp14:editId="74A0CCCA">
            <wp:extent cx="5777041" cy="4356800"/>
            <wp:effectExtent l="0" t="0" r="0" b="5715"/>
            <wp:docPr id="213055772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7148" cy="4371964"/>
                    </a:xfrm>
                    <a:prstGeom prst="rect">
                      <a:avLst/>
                    </a:prstGeom>
                    <a:noFill/>
                    <a:ln>
                      <a:noFill/>
                    </a:ln>
                  </pic:spPr>
                </pic:pic>
              </a:graphicData>
            </a:graphic>
          </wp:inline>
        </w:drawing>
      </w:r>
    </w:p>
    <w:p w14:paraId="0D89DCC4" w14:textId="77777777" w:rsidR="00561534" w:rsidRPr="00561534" w:rsidRDefault="00561534" w:rsidP="00561534">
      <w:pPr>
        <w:pStyle w:val="a3"/>
        <w:numPr>
          <w:ilvl w:val="0"/>
          <w:numId w:val="6"/>
        </w:numPr>
        <w:rPr>
          <w:rFonts w:eastAsia="游明朝"/>
          <w:color w:val="000000"/>
          <w:lang w:val="en-GB" w:eastAsia="ja-JP"/>
        </w:rPr>
      </w:pPr>
      <w:r w:rsidRPr="00561534">
        <w:rPr>
          <w:rFonts w:eastAsia="游明朝"/>
          <w:color w:val="000000"/>
          <w:lang w:val="en-GB" w:eastAsia="ja-JP"/>
        </w:rPr>
        <w:t>Perry-</w:t>
      </w:r>
      <w:proofErr w:type="spellStart"/>
      <w:r w:rsidRPr="00561534">
        <w:rPr>
          <w:rFonts w:eastAsia="游明朝"/>
          <w:color w:val="000000"/>
          <w:lang w:val="en-GB" w:eastAsia="ja-JP"/>
        </w:rPr>
        <w:t>san</w:t>
      </w:r>
      <w:proofErr w:type="spellEnd"/>
      <w:r w:rsidRPr="00561534">
        <w:rPr>
          <w:rFonts w:eastAsia="游明朝"/>
          <w:color w:val="000000"/>
          <w:lang w:val="en-GB" w:eastAsia="ja-JP"/>
        </w:rPr>
        <w:t xml:space="preserve"> introduced A&amp;W's BT Stack as a proven stack that also supports IOP testing and has been tested on a cumulative total of 3700 mobile devices.</w:t>
      </w:r>
    </w:p>
    <w:p w14:paraId="7CE704F8" w14:textId="77777777" w:rsidR="00561534" w:rsidRPr="00561534" w:rsidRDefault="00561534" w:rsidP="00561534">
      <w:pPr>
        <w:pStyle w:val="a3"/>
        <w:numPr>
          <w:ilvl w:val="0"/>
          <w:numId w:val="6"/>
        </w:numPr>
        <w:rPr>
          <w:rFonts w:eastAsia="游明朝"/>
          <w:color w:val="000000"/>
          <w:lang w:val="en-GB" w:eastAsia="ja-JP"/>
        </w:rPr>
      </w:pPr>
      <w:r w:rsidRPr="00561534">
        <w:rPr>
          <w:rFonts w:eastAsia="游明朝"/>
          <w:color w:val="000000"/>
          <w:lang w:val="en-GB" w:eastAsia="ja-JP"/>
        </w:rPr>
        <w:t>Perry-</w:t>
      </w:r>
      <w:proofErr w:type="spellStart"/>
      <w:r w:rsidRPr="00561534">
        <w:rPr>
          <w:rFonts w:eastAsia="游明朝"/>
          <w:color w:val="000000"/>
          <w:lang w:val="en-GB" w:eastAsia="ja-JP"/>
        </w:rPr>
        <w:t>san</w:t>
      </w:r>
      <w:proofErr w:type="spellEnd"/>
      <w:r w:rsidRPr="00561534">
        <w:rPr>
          <w:rFonts w:eastAsia="游明朝"/>
          <w:color w:val="000000"/>
          <w:lang w:val="en-GB" w:eastAsia="ja-JP"/>
        </w:rPr>
        <w:t xml:space="preserve"> mentioned that he thinks the number of devices tested this year will probably reach 4000.</w:t>
      </w:r>
    </w:p>
    <w:p w14:paraId="45B6A005" w14:textId="77777777" w:rsidR="00561534" w:rsidRPr="00561534" w:rsidRDefault="00561534" w:rsidP="00561534">
      <w:pPr>
        <w:pStyle w:val="a3"/>
        <w:numPr>
          <w:ilvl w:val="0"/>
          <w:numId w:val="6"/>
        </w:numPr>
        <w:rPr>
          <w:rFonts w:eastAsia="游明朝"/>
          <w:color w:val="000000"/>
          <w:lang w:val="en-GB" w:eastAsia="ja-JP"/>
        </w:rPr>
      </w:pPr>
      <w:proofErr w:type="spellStart"/>
      <w:r w:rsidRPr="00561534">
        <w:rPr>
          <w:rFonts w:eastAsia="游明朝"/>
          <w:color w:val="000000"/>
          <w:lang w:val="en-GB" w:eastAsia="ja-JP"/>
        </w:rPr>
        <w:t>Migfa-san</w:t>
      </w:r>
      <w:proofErr w:type="spellEnd"/>
      <w:r w:rsidRPr="00561534">
        <w:rPr>
          <w:rFonts w:eastAsia="游明朝"/>
          <w:color w:val="000000"/>
          <w:lang w:val="en-GB" w:eastAsia="ja-JP"/>
        </w:rPr>
        <w:t xml:space="preserve"> introduced that A&amp;W's BT Stack has a proven track record of supporting various Android versions.</w:t>
      </w:r>
    </w:p>
    <w:p w14:paraId="0A25B876" w14:textId="77777777" w:rsidR="00561534" w:rsidRPr="00561534" w:rsidRDefault="00561534" w:rsidP="00561534">
      <w:pPr>
        <w:pStyle w:val="a3"/>
        <w:numPr>
          <w:ilvl w:val="0"/>
          <w:numId w:val="6"/>
        </w:numPr>
        <w:rPr>
          <w:rFonts w:eastAsia="游明朝"/>
          <w:color w:val="000000"/>
          <w:lang w:val="en-GB" w:eastAsia="ja-JP"/>
        </w:rPr>
      </w:pPr>
      <w:proofErr w:type="spellStart"/>
      <w:r w:rsidRPr="00561534">
        <w:rPr>
          <w:rFonts w:eastAsia="游明朝"/>
          <w:color w:val="000000"/>
          <w:lang w:val="en-GB" w:eastAsia="ja-JP"/>
        </w:rPr>
        <w:t>Migfa-san</w:t>
      </w:r>
      <w:proofErr w:type="spellEnd"/>
      <w:r w:rsidRPr="00561534">
        <w:rPr>
          <w:rFonts w:eastAsia="游明朝"/>
          <w:color w:val="000000"/>
          <w:lang w:val="en-GB" w:eastAsia="ja-JP"/>
        </w:rPr>
        <w:t xml:space="preserve"> explained that if customers do not need the Android API, accessing the A&amp;W API directly will result in higher performance.</w:t>
      </w:r>
    </w:p>
    <w:p w14:paraId="642235C5" w14:textId="77777777" w:rsidR="00561534" w:rsidRPr="00561534" w:rsidRDefault="00561534" w:rsidP="00561534">
      <w:pPr>
        <w:pStyle w:val="a3"/>
        <w:numPr>
          <w:ilvl w:val="0"/>
          <w:numId w:val="6"/>
        </w:numPr>
        <w:rPr>
          <w:rFonts w:eastAsia="游明朝"/>
          <w:color w:val="000000"/>
          <w:lang w:val="en-GB" w:eastAsia="ja-JP"/>
        </w:rPr>
      </w:pPr>
      <w:proofErr w:type="spellStart"/>
      <w:r w:rsidRPr="00561534">
        <w:rPr>
          <w:rFonts w:eastAsia="游明朝"/>
          <w:color w:val="000000"/>
          <w:lang w:val="en-GB" w:eastAsia="ja-JP"/>
        </w:rPr>
        <w:t>Migfa-san</w:t>
      </w:r>
      <w:proofErr w:type="spellEnd"/>
      <w:r w:rsidRPr="00561534">
        <w:rPr>
          <w:rFonts w:eastAsia="游明朝"/>
          <w:color w:val="000000"/>
          <w:lang w:val="en-GB" w:eastAsia="ja-JP"/>
        </w:rPr>
        <w:t xml:space="preserve"> explained that if Qualcomm provides its API, A&amp;W can compare it to its own API and support any shortcomings.</w:t>
      </w:r>
    </w:p>
    <w:p w14:paraId="0F75BB88" w14:textId="77777777" w:rsidR="00561534" w:rsidRPr="000B5280" w:rsidRDefault="00561534" w:rsidP="00561534">
      <w:pPr>
        <w:pStyle w:val="a3"/>
        <w:numPr>
          <w:ilvl w:val="0"/>
          <w:numId w:val="6"/>
        </w:numPr>
        <w:rPr>
          <w:rFonts w:eastAsia="游明朝"/>
          <w:color w:val="0070C0"/>
          <w:lang w:val="en-GB" w:eastAsia="ja-JP"/>
        </w:rPr>
      </w:pPr>
      <w:r w:rsidRPr="000B5280">
        <w:rPr>
          <w:rFonts w:eastAsia="游明朝"/>
          <w:color w:val="0070C0"/>
          <w:lang w:val="en-GB" w:eastAsia="ja-JP"/>
        </w:rPr>
        <w:t>Kaneko-</w:t>
      </w:r>
      <w:proofErr w:type="spellStart"/>
      <w:r w:rsidRPr="000B5280">
        <w:rPr>
          <w:rFonts w:eastAsia="游明朝"/>
          <w:color w:val="0070C0"/>
          <w:lang w:val="en-GB" w:eastAsia="ja-JP"/>
        </w:rPr>
        <w:t>san</w:t>
      </w:r>
      <w:proofErr w:type="spellEnd"/>
      <w:r w:rsidRPr="000B5280">
        <w:rPr>
          <w:rFonts w:eastAsia="游明朝"/>
          <w:color w:val="0070C0"/>
          <w:lang w:val="en-GB" w:eastAsia="ja-JP"/>
        </w:rPr>
        <w:t xml:space="preserve"> asked if A&amp;W guarantees everything enclosed by the dotted line in the "Architecture - Replaces by A&amp;W Stack" diagram.</w:t>
      </w:r>
    </w:p>
    <w:p w14:paraId="32A818A3" w14:textId="77777777" w:rsidR="00561534" w:rsidRPr="000B5280" w:rsidRDefault="00561534" w:rsidP="00561534">
      <w:pPr>
        <w:pStyle w:val="a3"/>
        <w:numPr>
          <w:ilvl w:val="0"/>
          <w:numId w:val="6"/>
        </w:numPr>
        <w:rPr>
          <w:rFonts w:eastAsia="游明朝"/>
          <w:color w:val="0070C0"/>
          <w:lang w:val="en-GB" w:eastAsia="ja-JP"/>
        </w:rPr>
      </w:pPr>
      <w:proofErr w:type="spellStart"/>
      <w:r w:rsidRPr="000B5280">
        <w:rPr>
          <w:rFonts w:eastAsia="游明朝"/>
          <w:color w:val="0070C0"/>
          <w:lang w:val="en-GB" w:eastAsia="ja-JP"/>
        </w:rPr>
        <w:t>Migfa-san</w:t>
      </w:r>
      <w:proofErr w:type="spellEnd"/>
      <w:r w:rsidRPr="000B5280">
        <w:rPr>
          <w:rFonts w:eastAsia="游明朝"/>
          <w:color w:val="0070C0"/>
          <w:lang w:val="en-GB" w:eastAsia="ja-JP"/>
        </w:rPr>
        <w:t xml:space="preserve"> answered YES. </w:t>
      </w:r>
    </w:p>
    <w:p w14:paraId="486C0708" w14:textId="4450CF57" w:rsidR="00561534" w:rsidRPr="000B5280" w:rsidRDefault="00561534" w:rsidP="00561534">
      <w:pPr>
        <w:pStyle w:val="a3"/>
        <w:numPr>
          <w:ilvl w:val="0"/>
          <w:numId w:val="6"/>
        </w:numPr>
        <w:rPr>
          <w:rFonts w:eastAsia="游明朝"/>
          <w:color w:val="0070C0"/>
          <w:lang w:val="en-GB" w:eastAsia="ja-JP"/>
        </w:rPr>
      </w:pPr>
      <w:r w:rsidRPr="000B5280">
        <w:rPr>
          <w:rFonts w:eastAsia="游明朝"/>
          <w:color w:val="0070C0"/>
          <w:lang w:val="en-GB" w:eastAsia="ja-JP"/>
        </w:rPr>
        <w:t>Yamato-</w:t>
      </w:r>
      <w:proofErr w:type="spellStart"/>
      <w:r w:rsidRPr="000B5280">
        <w:rPr>
          <w:rFonts w:eastAsia="游明朝"/>
          <w:color w:val="0070C0"/>
          <w:lang w:val="en-GB" w:eastAsia="ja-JP"/>
        </w:rPr>
        <w:t>san</w:t>
      </w:r>
      <w:proofErr w:type="spellEnd"/>
      <w:r w:rsidRPr="000B5280">
        <w:rPr>
          <w:rFonts w:eastAsia="游明朝"/>
          <w:color w:val="0070C0"/>
          <w:lang w:val="en-GB" w:eastAsia="ja-JP"/>
        </w:rPr>
        <w:t xml:space="preserve"> asked whether, if ALPINE selected Qualcomm's API, the "A&amp;W Bluetooth Service" section of the "Architecture - Replaces by A&amp;W Stack" diagram would handle API changes and OS version upgrades.</w:t>
      </w:r>
    </w:p>
    <w:p w14:paraId="3733CB25" w14:textId="7356A754" w:rsidR="00747906" w:rsidRPr="000B5280" w:rsidRDefault="00561534" w:rsidP="00561534">
      <w:pPr>
        <w:pStyle w:val="a3"/>
        <w:numPr>
          <w:ilvl w:val="0"/>
          <w:numId w:val="6"/>
        </w:numPr>
        <w:rPr>
          <w:rFonts w:eastAsia="游明朝"/>
          <w:color w:val="0070C0"/>
          <w:lang w:val="en-GB" w:eastAsia="ja-JP"/>
        </w:rPr>
      </w:pPr>
      <w:proofErr w:type="spellStart"/>
      <w:r w:rsidRPr="000B5280">
        <w:rPr>
          <w:rFonts w:eastAsia="游明朝"/>
          <w:color w:val="0070C0"/>
          <w:lang w:val="en-GB" w:eastAsia="ja-JP"/>
        </w:rPr>
        <w:t>Migfa-san</w:t>
      </w:r>
      <w:proofErr w:type="spellEnd"/>
      <w:r w:rsidRPr="000B5280">
        <w:rPr>
          <w:rFonts w:eastAsia="游明朝"/>
          <w:color w:val="0070C0"/>
          <w:lang w:val="en-GB" w:eastAsia="ja-JP"/>
        </w:rPr>
        <w:t xml:space="preserve"> answered YES.</w:t>
      </w:r>
    </w:p>
    <w:p w14:paraId="58227948" w14:textId="77777777" w:rsidR="00AE0A2E" w:rsidRPr="00AE0A2E" w:rsidRDefault="00AE0A2E" w:rsidP="00AE0A2E">
      <w:pPr>
        <w:pStyle w:val="a3"/>
        <w:numPr>
          <w:ilvl w:val="0"/>
          <w:numId w:val="6"/>
        </w:numPr>
        <w:rPr>
          <w:rFonts w:eastAsia="游明朝"/>
          <w:color w:val="000000"/>
          <w:lang w:val="en-GB" w:eastAsia="ja-JP"/>
        </w:rPr>
      </w:pPr>
      <w:proofErr w:type="spellStart"/>
      <w:r w:rsidRPr="00AE0A2E">
        <w:rPr>
          <w:rFonts w:eastAsia="游明朝"/>
          <w:color w:val="000000"/>
          <w:lang w:val="en-GB" w:eastAsia="ja-JP"/>
        </w:rPr>
        <w:t>Migfa-san</w:t>
      </w:r>
      <w:proofErr w:type="spellEnd"/>
      <w:r w:rsidRPr="00AE0A2E">
        <w:rPr>
          <w:rFonts w:eastAsia="游明朝"/>
          <w:color w:val="000000"/>
          <w:lang w:val="en-GB" w:eastAsia="ja-JP"/>
        </w:rPr>
        <w:t xml:space="preserve"> explained that the dotted line in the diagram indicates that the specification supports all specifications except custom specifications.</w:t>
      </w:r>
    </w:p>
    <w:p w14:paraId="3D93A7FB" w14:textId="77777777" w:rsidR="00AE0A2E" w:rsidRPr="00AE0A2E" w:rsidRDefault="00AE0A2E" w:rsidP="00AE0A2E">
      <w:pPr>
        <w:pStyle w:val="a3"/>
        <w:numPr>
          <w:ilvl w:val="0"/>
          <w:numId w:val="6"/>
        </w:numPr>
        <w:rPr>
          <w:rFonts w:eastAsia="游明朝"/>
          <w:color w:val="000000"/>
          <w:lang w:val="en-GB" w:eastAsia="ja-JP"/>
        </w:rPr>
      </w:pPr>
      <w:proofErr w:type="spellStart"/>
      <w:r w:rsidRPr="00AE0A2E">
        <w:rPr>
          <w:rFonts w:eastAsia="游明朝"/>
          <w:color w:val="000000"/>
          <w:lang w:val="en-GB" w:eastAsia="ja-JP"/>
        </w:rPr>
        <w:lastRenderedPageBreak/>
        <w:t>Migfa-san</w:t>
      </w:r>
      <w:proofErr w:type="spellEnd"/>
      <w:r w:rsidRPr="00AE0A2E">
        <w:rPr>
          <w:rFonts w:eastAsia="游明朝"/>
          <w:color w:val="000000"/>
          <w:lang w:val="en-GB" w:eastAsia="ja-JP"/>
        </w:rPr>
        <w:t xml:space="preserve"> explained that A&amp;W provides not only the ANW Phone Link SDK, but also the parts shown above in the diagram.</w:t>
      </w:r>
    </w:p>
    <w:p w14:paraId="64A02671" w14:textId="77777777" w:rsidR="00AE0A2E" w:rsidRPr="00AE0A2E" w:rsidRDefault="00AE0A2E" w:rsidP="00AE0A2E">
      <w:pPr>
        <w:pStyle w:val="a3"/>
        <w:numPr>
          <w:ilvl w:val="0"/>
          <w:numId w:val="6"/>
        </w:numPr>
        <w:rPr>
          <w:rFonts w:eastAsia="游明朝"/>
          <w:color w:val="000000"/>
          <w:lang w:val="en-GB" w:eastAsia="ja-JP"/>
        </w:rPr>
      </w:pPr>
      <w:r w:rsidRPr="00AE0A2E">
        <w:rPr>
          <w:rFonts w:eastAsia="游明朝"/>
          <w:color w:val="000000"/>
          <w:lang w:val="en-GB" w:eastAsia="ja-JP"/>
        </w:rPr>
        <w:t>Kaneko-</w:t>
      </w:r>
      <w:proofErr w:type="spellStart"/>
      <w:r w:rsidRPr="00AE0A2E">
        <w:rPr>
          <w:rFonts w:eastAsia="游明朝"/>
          <w:color w:val="000000"/>
          <w:lang w:val="en-GB" w:eastAsia="ja-JP"/>
        </w:rPr>
        <w:t>san</w:t>
      </w:r>
      <w:proofErr w:type="spellEnd"/>
      <w:r w:rsidRPr="00AE0A2E">
        <w:rPr>
          <w:rFonts w:eastAsia="游明朝"/>
          <w:color w:val="000000"/>
          <w:lang w:val="en-GB" w:eastAsia="ja-JP"/>
        </w:rPr>
        <w:t xml:space="preserve"> asked which parts would be modified if the Android OS was updated.</w:t>
      </w:r>
    </w:p>
    <w:p w14:paraId="6EEFAA38" w14:textId="77777777" w:rsidR="00AE0A2E" w:rsidRPr="00AE0A2E" w:rsidRDefault="00AE0A2E" w:rsidP="00AE0A2E">
      <w:pPr>
        <w:pStyle w:val="a3"/>
        <w:numPr>
          <w:ilvl w:val="0"/>
          <w:numId w:val="6"/>
        </w:numPr>
        <w:rPr>
          <w:rFonts w:eastAsia="游明朝"/>
          <w:color w:val="000000"/>
          <w:lang w:val="en-GB" w:eastAsia="ja-JP"/>
        </w:rPr>
      </w:pPr>
      <w:proofErr w:type="spellStart"/>
      <w:r w:rsidRPr="00AE0A2E">
        <w:rPr>
          <w:rFonts w:eastAsia="游明朝"/>
          <w:color w:val="000000"/>
          <w:lang w:val="en-GB" w:eastAsia="ja-JP"/>
        </w:rPr>
        <w:t>Migfa-san</w:t>
      </w:r>
      <w:proofErr w:type="spellEnd"/>
      <w:r w:rsidRPr="00AE0A2E">
        <w:rPr>
          <w:rFonts w:eastAsia="游明朝"/>
          <w:color w:val="000000"/>
          <w:lang w:val="en-GB" w:eastAsia="ja-JP"/>
        </w:rPr>
        <w:t xml:space="preserve"> explained that if the OS was updated from version 14 to 15, etc., the "ANW Bluetooth Service" would be modified to accommodate the change.</w:t>
      </w:r>
    </w:p>
    <w:p w14:paraId="7B621921" w14:textId="77777777" w:rsidR="00AE0A2E" w:rsidRPr="00AE0A2E" w:rsidRDefault="00AE0A2E" w:rsidP="00AE0A2E">
      <w:pPr>
        <w:pStyle w:val="a3"/>
        <w:numPr>
          <w:ilvl w:val="0"/>
          <w:numId w:val="6"/>
        </w:numPr>
        <w:rPr>
          <w:rFonts w:eastAsia="游明朝"/>
          <w:color w:val="000000"/>
          <w:lang w:val="en-GB" w:eastAsia="ja-JP"/>
        </w:rPr>
      </w:pPr>
      <w:r w:rsidRPr="00AE0A2E">
        <w:rPr>
          <w:rFonts w:eastAsia="游明朝"/>
          <w:color w:val="000000"/>
          <w:lang w:val="en-GB" w:eastAsia="ja-JP"/>
        </w:rPr>
        <w:t>Kaneko-</w:t>
      </w:r>
      <w:proofErr w:type="spellStart"/>
      <w:r w:rsidRPr="00AE0A2E">
        <w:rPr>
          <w:rFonts w:eastAsia="游明朝"/>
          <w:color w:val="000000"/>
          <w:lang w:val="en-GB" w:eastAsia="ja-JP"/>
        </w:rPr>
        <w:t>san</w:t>
      </w:r>
      <w:proofErr w:type="spellEnd"/>
      <w:r w:rsidRPr="00AE0A2E">
        <w:rPr>
          <w:rFonts w:eastAsia="游明朝"/>
          <w:color w:val="000000"/>
          <w:lang w:val="en-GB" w:eastAsia="ja-JP"/>
        </w:rPr>
        <w:t xml:space="preserve"> confirmed with Yamashita-</w:t>
      </w:r>
      <w:proofErr w:type="spellStart"/>
      <w:r w:rsidRPr="00AE0A2E">
        <w:rPr>
          <w:rFonts w:eastAsia="游明朝"/>
          <w:color w:val="000000"/>
          <w:lang w:val="en-GB" w:eastAsia="ja-JP"/>
        </w:rPr>
        <w:t>san</w:t>
      </w:r>
      <w:proofErr w:type="spellEnd"/>
      <w:r w:rsidRPr="00AE0A2E">
        <w:rPr>
          <w:rFonts w:eastAsia="游明朝"/>
          <w:color w:val="000000"/>
          <w:lang w:val="en-GB" w:eastAsia="ja-JP"/>
        </w:rPr>
        <w:t>, who was also at the meeting, whether this understanding was correct.</w:t>
      </w:r>
    </w:p>
    <w:p w14:paraId="7D6B11AD" w14:textId="77777777" w:rsidR="00AE0A2E" w:rsidRPr="000B5280" w:rsidRDefault="00AE0A2E" w:rsidP="00AE0A2E">
      <w:pPr>
        <w:pStyle w:val="a3"/>
        <w:numPr>
          <w:ilvl w:val="0"/>
          <w:numId w:val="6"/>
        </w:numPr>
        <w:rPr>
          <w:rFonts w:eastAsia="游明朝"/>
          <w:color w:val="0070C0"/>
          <w:lang w:val="en-GB" w:eastAsia="ja-JP"/>
        </w:rPr>
      </w:pPr>
      <w:r w:rsidRPr="000B5280">
        <w:rPr>
          <w:rFonts w:eastAsia="游明朝"/>
          <w:color w:val="0070C0"/>
          <w:lang w:val="en-GB" w:eastAsia="ja-JP"/>
        </w:rPr>
        <w:t>Yamashita-</w:t>
      </w:r>
      <w:proofErr w:type="spellStart"/>
      <w:r w:rsidRPr="000B5280">
        <w:rPr>
          <w:rFonts w:eastAsia="游明朝"/>
          <w:color w:val="0070C0"/>
          <w:lang w:val="en-GB" w:eastAsia="ja-JP"/>
        </w:rPr>
        <w:t>san</w:t>
      </w:r>
      <w:proofErr w:type="spellEnd"/>
      <w:r w:rsidRPr="000B5280">
        <w:rPr>
          <w:rFonts w:eastAsia="游明朝"/>
          <w:color w:val="0070C0"/>
          <w:lang w:val="en-GB" w:eastAsia="ja-JP"/>
        </w:rPr>
        <w:t xml:space="preserve"> asked if the JNI part would be different from the standard Android JNI if the ANW Phone Link Solution was adopted.</w:t>
      </w:r>
    </w:p>
    <w:p w14:paraId="0F922272" w14:textId="77777777" w:rsidR="00AE0A2E" w:rsidRPr="000B5280" w:rsidRDefault="00AE0A2E" w:rsidP="00AE0A2E">
      <w:pPr>
        <w:pStyle w:val="a3"/>
        <w:numPr>
          <w:ilvl w:val="0"/>
          <w:numId w:val="6"/>
        </w:numPr>
        <w:rPr>
          <w:rFonts w:eastAsia="游明朝"/>
          <w:color w:val="0070C0"/>
          <w:lang w:val="en-GB" w:eastAsia="ja-JP"/>
        </w:rPr>
      </w:pPr>
      <w:proofErr w:type="spellStart"/>
      <w:r w:rsidRPr="000B5280">
        <w:rPr>
          <w:rFonts w:eastAsia="游明朝"/>
          <w:color w:val="0070C0"/>
          <w:lang w:val="en-GB" w:eastAsia="ja-JP"/>
        </w:rPr>
        <w:t>Migfa-san</w:t>
      </w:r>
      <w:proofErr w:type="spellEnd"/>
      <w:r w:rsidRPr="000B5280">
        <w:rPr>
          <w:rFonts w:eastAsia="游明朝"/>
          <w:color w:val="0070C0"/>
          <w:lang w:val="en-GB" w:eastAsia="ja-JP"/>
        </w:rPr>
        <w:t xml:space="preserve"> confirmed with Taylor-</w:t>
      </w:r>
      <w:proofErr w:type="spellStart"/>
      <w:r w:rsidRPr="000B5280">
        <w:rPr>
          <w:rFonts w:eastAsia="游明朝"/>
          <w:color w:val="0070C0"/>
          <w:lang w:val="en-GB" w:eastAsia="ja-JP"/>
        </w:rPr>
        <w:t>san</w:t>
      </w:r>
      <w:proofErr w:type="spellEnd"/>
      <w:r w:rsidRPr="000B5280">
        <w:rPr>
          <w:rFonts w:eastAsia="游明朝"/>
          <w:color w:val="0070C0"/>
          <w:lang w:val="en-GB" w:eastAsia="ja-JP"/>
        </w:rPr>
        <w:t xml:space="preserve"> and was told that the JNI would be the same as the standard Android JNI.</w:t>
      </w:r>
    </w:p>
    <w:p w14:paraId="4D259E39" w14:textId="744027FB" w:rsidR="00747906" w:rsidRDefault="00AE0A2E" w:rsidP="00AE0A2E">
      <w:pPr>
        <w:pStyle w:val="a3"/>
        <w:numPr>
          <w:ilvl w:val="0"/>
          <w:numId w:val="6"/>
        </w:numPr>
        <w:rPr>
          <w:rFonts w:eastAsia="游明朝"/>
          <w:color w:val="000000"/>
          <w:lang w:val="en-GB" w:eastAsia="ja-JP"/>
        </w:rPr>
      </w:pPr>
      <w:r w:rsidRPr="00AE0A2E">
        <w:rPr>
          <w:rFonts w:eastAsia="游明朝"/>
          <w:color w:val="000000"/>
          <w:lang w:val="en-GB" w:eastAsia="ja-JP"/>
        </w:rPr>
        <w:t>Kaneko-</w:t>
      </w:r>
      <w:proofErr w:type="spellStart"/>
      <w:r w:rsidRPr="00AE0A2E">
        <w:rPr>
          <w:rFonts w:eastAsia="游明朝"/>
          <w:color w:val="000000"/>
          <w:lang w:val="en-GB" w:eastAsia="ja-JP"/>
        </w:rPr>
        <w:t>san</w:t>
      </w:r>
      <w:proofErr w:type="spellEnd"/>
      <w:r w:rsidRPr="00AE0A2E">
        <w:rPr>
          <w:rFonts w:eastAsia="游明朝"/>
          <w:color w:val="000000"/>
          <w:lang w:val="en-GB" w:eastAsia="ja-JP"/>
        </w:rPr>
        <w:t xml:space="preserve"> understood that even if the ANW Phone Link Solution was adopted, the JNI would be the same as the standard Android JNI.</w:t>
      </w:r>
    </w:p>
    <w:p w14:paraId="73D209A1" w14:textId="77777777" w:rsidR="00140A12" w:rsidRPr="000B5280" w:rsidRDefault="00140A12" w:rsidP="00140A12">
      <w:pPr>
        <w:pStyle w:val="a3"/>
        <w:numPr>
          <w:ilvl w:val="0"/>
          <w:numId w:val="6"/>
        </w:numPr>
        <w:rPr>
          <w:rFonts w:eastAsia="游明朝"/>
          <w:color w:val="0070C0"/>
          <w:lang w:val="en-GB" w:eastAsia="ja-JP"/>
        </w:rPr>
      </w:pPr>
      <w:r w:rsidRPr="000B5280">
        <w:rPr>
          <w:rFonts w:eastAsia="游明朝"/>
          <w:color w:val="0070C0"/>
          <w:lang w:val="en-GB" w:eastAsia="ja-JP"/>
        </w:rPr>
        <w:t>Kaneko-</w:t>
      </w:r>
      <w:proofErr w:type="spellStart"/>
      <w:r w:rsidRPr="000B5280">
        <w:rPr>
          <w:rFonts w:eastAsia="游明朝"/>
          <w:color w:val="0070C0"/>
          <w:lang w:val="en-GB" w:eastAsia="ja-JP"/>
        </w:rPr>
        <w:t>san</w:t>
      </w:r>
      <w:proofErr w:type="spellEnd"/>
      <w:r w:rsidRPr="000B5280">
        <w:rPr>
          <w:rFonts w:eastAsia="游明朝"/>
          <w:color w:val="0070C0"/>
          <w:lang w:val="en-GB" w:eastAsia="ja-JP"/>
        </w:rPr>
        <w:t xml:space="preserve"> asked if “</w:t>
      </w:r>
      <w:proofErr w:type="spellStart"/>
      <w:r w:rsidRPr="000B5280">
        <w:rPr>
          <w:rFonts w:eastAsia="游明朝"/>
          <w:color w:val="0070C0"/>
          <w:lang w:val="en-GB" w:eastAsia="ja-JP"/>
        </w:rPr>
        <w:t>AnwBTSDKService.apk</w:t>
      </w:r>
      <w:proofErr w:type="spellEnd"/>
      <w:r w:rsidRPr="000B5280">
        <w:rPr>
          <w:rFonts w:eastAsia="游明朝"/>
          <w:color w:val="0070C0"/>
          <w:lang w:val="en-GB" w:eastAsia="ja-JP"/>
        </w:rPr>
        <w:t>” listed within the ANW Bluetooth Service was application software.</w:t>
      </w:r>
    </w:p>
    <w:p w14:paraId="5BC84B8A" w14:textId="77777777" w:rsidR="00140A12" w:rsidRPr="000B5280" w:rsidRDefault="00140A12" w:rsidP="00140A12">
      <w:pPr>
        <w:pStyle w:val="a3"/>
        <w:numPr>
          <w:ilvl w:val="0"/>
          <w:numId w:val="6"/>
        </w:numPr>
        <w:rPr>
          <w:rFonts w:eastAsia="游明朝"/>
          <w:color w:val="0070C0"/>
          <w:lang w:val="en-GB" w:eastAsia="ja-JP"/>
        </w:rPr>
      </w:pPr>
      <w:proofErr w:type="spellStart"/>
      <w:r w:rsidRPr="000B5280">
        <w:rPr>
          <w:rFonts w:eastAsia="游明朝"/>
          <w:color w:val="0070C0"/>
          <w:lang w:val="en-GB" w:eastAsia="ja-JP"/>
        </w:rPr>
        <w:t>Migfa-san</w:t>
      </w:r>
      <w:proofErr w:type="spellEnd"/>
      <w:r w:rsidRPr="000B5280">
        <w:rPr>
          <w:rFonts w:eastAsia="游明朝"/>
          <w:color w:val="0070C0"/>
          <w:lang w:val="en-GB" w:eastAsia="ja-JP"/>
        </w:rPr>
        <w:t xml:space="preserve"> confirmed with Taylor-</w:t>
      </w:r>
      <w:proofErr w:type="spellStart"/>
      <w:r w:rsidRPr="000B5280">
        <w:rPr>
          <w:rFonts w:eastAsia="游明朝"/>
          <w:color w:val="0070C0"/>
          <w:lang w:val="en-GB" w:eastAsia="ja-JP"/>
        </w:rPr>
        <w:t>san</w:t>
      </w:r>
      <w:proofErr w:type="spellEnd"/>
      <w:r w:rsidRPr="000B5280">
        <w:rPr>
          <w:rFonts w:eastAsia="游明朝"/>
          <w:color w:val="0070C0"/>
          <w:lang w:val="en-GB" w:eastAsia="ja-JP"/>
        </w:rPr>
        <w:t xml:space="preserve"> and was told it was a service application.</w:t>
      </w:r>
    </w:p>
    <w:p w14:paraId="2E06D642" w14:textId="77777777" w:rsidR="00140A12" w:rsidRPr="00140A12" w:rsidRDefault="00140A12" w:rsidP="00140A12">
      <w:pPr>
        <w:pStyle w:val="a3"/>
        <w:numPr>
          <w:ilvl w:val="0"/>
          <w:numId w:val="6"/>
        </w:numPr>
        <w:rPr>
          <w:rFonts w:eastAsia="游明朝"/>
          <w:color w:val="000000"/>
          <w:lang w:val="en-GB" w:eastAsia="ja-JP"/>
        </w:rPr>
      </w:pPr>
      <w:r w:rsidRPr="00140A12">
        <w:rPr>
          <w:rFonts w:eastAsia="游明朝"/>
          <w:color w:val="000000"/>
          <w:lang w:val="en-GB" w:eastAsia="ja-JP"/>
        </w:rPr>
        <w:t>Yamashita-</w:t>
      </w:r>
      <w:proofErr w:type="spellStart"/>
      <w:r w:rsidRPr="00140A12">
        <w:rPr>
          <w:rFonts w:eastAsia="游明朝"/>
          <w:color w:val="000000"/>
          <w:lang w:val="en-GB" w:eastAsia="ja-JP"/>
        </w:rPr>
        <w:t>san</w:t>
      </w:r>
      <w:proofErr w:type="spellEnd"/>
      <w:r w:rsidRPr="00140A12">
        <w:rPr>
          <w:rFonts w:eastAsia="游明朝"/>
          <w:color w:val="000000"/>
          <w:lang w:val="en-GB" w:eastAsia="ja-JP"/>
        </w:rPr>
        <w:t xml:space="preserve"> asked what the purpose of “ANW Bluetooth Service” was.</w:t>
      </w:r>
    </w:p>
    <w:p w14:paraId="575675BF" w14:textId="77777777" w:rsidR="00140A12" w:rsidRPr="00140A12" w:rsidRDefault="00140A12" w:rsidP="00140A12">
      <w:pPr>
        <w:pStyle w:val="a3"/>
        <w:numPr>
          <w:ilvl w:val="0"/>
          <w:numId w:val="6"/>
        </w:numPr>
        <w:rPr>
          <w:rFonts w:eastAsia="游明朝"/>
          <w:color w:val="000000"/>
          <w:lang w:val="en-GB" w:eastAsia="ja-JP"/>
        </w:rPr>
      </w:pPr>
      <w:proofErr w:type="spellStart"/>
      <w:r w:rsidRPr="00140A12">
        <w:rPr>
          <w:rFonts w:eastAsia="游明朝"/>
          <w:color w:val="000000"/>
          <w:lang w:val="en-GB" w:eastAsia="ja-JP"/>
        </w:rPr>
        <w:t>Migfa-san</w:t>
      </w:r>
      <w:proofErr w:type="spellEnd"/>
      <w:r w:rsidRPr="00140A12">
        <w:rPr>
          <w:rFonts w:eastAsia="游明朝"/>
          <w:color w:val="000000"/>
          <w:lang w:val="en-GB" w:eastAsia="ja-JP"/>
        </w:rPr>
        <w:t xml:space="preserve"> answered that it exists to convert Android APIs to A&amp;W APIs.</w:t>
      </w:r>
    </w:p>
    <w:p w14:paraId="2AEFFD13" w14:textId="77777777" w:rsidR="00140A12" w:rsidRPr="00140A12" w:rsidRDefault="00140A12" w:rsidP="00140A12">
      <w:pPr>
        <w:pStyle w:val="a3"/>
        <w:numPr>
          <w:ilvl w:val="0"/>
          <w:numId w:val="6"/>
        </w:numPr>
        <w:rPr>
          <w:rFonts w:eastAsia="游明朝"/>
          <w:color w:val="000000"/>
          <w:lang w:val="en-GB" w:eastAsia="ja-JP"/>
        </w:rPr>
      </w:pPr>
      <w:r w:rsidRPr="00140A12">
        <w:rPr>
          <w:rFonts w:eastAsia="游明朝"/>
          <w:color w:val="000000"/>
          <w:lang w:val="en-GB" w:eastAsia="ja-JP"/>
        </w:rPr>
        <w:t>Kaneko-</w:t>
      </w:r>
      <w:proofErr w:type="spellStart"/>
      <w:r w:rsidRPr="00140A12">
        <w:rPr>
          <w:rFonts w:eastAsia="游明朝"/>
          <w:color w:val="000000"/>
          <w:lang w:val="en-GB" w:eastAsia="ja-JP"/>
        </w:rPr>
        <w:t>san</w:t>
      </w:r>
      <w:proofErr w:type="spellEnd"/>
      <w:r w:rsidRPr="00140A12">
        <w:rPr>
          <w:rFonts w:eastAsia="游明朝"/>
          <w:color w:val="000000"/>
          <w:lang w:val="en-GB" w:eastAsia="ja-JP"/>
        </w:rPr>
        <w:t xml:space="preserve"> understood it as the part that converts to A&amp;W APIs.</w:t>
      </w:r>
    </w:p>
    <w:p w14:paraId="53CC8FD4" w14:textId="77777777" w:rsidR="00140A12" w:rsidRPr="00140A12" w:rsidRDefault="00140A12" w:rsidP="00140A12">
      <w:pPr>
        <w:pStyle w:val="a3"/>
        <w:numPr>
          <w:ilvl w:val="0"/>
          <w:numId w:val="6"/>
        </w:numPr>
        <w:rPr>
          <w:rFonts w:eastAsia="游明朝"/>
          <w:color w:val="000000"/>
          <w:lang w:val="en-GB" w:eastAsia="ja-JP"/>
        </w:rPr>
      </w:pPr>
      <w:proofErr w:type="spellStart"/>
      <w:r w:rsidRPr="00140A12">
        <w:rPr>
          <w:rFonts w:eastAsia="游明朝"/>
          <w:color w:val="000000"/>
          <w:lang w:val="en-GB" w:eastAsia="ja-JP"/>
        </w:rPr>
        <w:t>Migfa-san</w:t>
      </w:r>
      <w:proofErr w:type="spellEnd"/>
      <w:r w:rsidRPr="00140A12">
        <w:rPr>
          <w:rFonts w:eastAsia="游明朝"/>
          <w:color w:val="000000"/>
          <w:lang w:val="en-GB" w:eastAsia="ja-JP"/>
        </w:rPr>
        <w:t xml:space="preserve"> explained that, for example, the APIs for realizing a certain function differ between Android APIs and A&amp;W APIs, so it's the part that performs that conversion.</w:t>
      </w:r>
    </w:p>
    <w:p w14:paraId="69B68E42" w14:textId="77777777" w:rsidR="00140A12" w:rsidRPr="00140A12" w:rsidRDefault="00140A12" w:rsidP="00140A12">
      <w:pPr>
        <w:pStyle w:val="a3"/>
        <w:numPr>
          <w:ilvl w:val="0"/>
          <w:numId w:val="6"/>
        </w:numPr>
        <w:rPr>
          <w:rFonts w:eastAsia="游明朝"/>
          <w:color w:val="000000"/>
          <w:lang w:val="en-GB" w:eastAsia="ja-JP"/>
        </w:rPr>
      </w:pPr>
      <w:proofErr w:type="spellStart"/>
      <w:r w:rsidRPr="00140A12">
        <w:rPr>
          <w:rFonts w:eastAsia="游明朝"/>
          <w:color w:val="000000"/>
          <w:lang w:val="en-GB" w:eastAsia="ja-JP"/>
        </w:rPr>
        <w:t>Migfa-san</w:t>
      </w:r>
      <w:proofErr w:type="spellEnd"/>
      <w:r w:rsidRPr="00140A12">
        <w:rPr>
          <w:rFonts w:eastAsia="游明朝"/>
          <w:color w:val="000000"/>
          <w:lang w:val="en-GB" w:eastAsia="ja-JP"/>
        </w:rPr>
        <w:t xml:space="preserve"> gave an example to explain in detail.</w:t>
      </w:r>
    </w:p>
    <w:p w14:paraId="1B7C5671" w14:textId="77777777" w:rsidR="00140A12" w:rsidRPr="000B5280" w:rsidRDefault="00140A12" w:rsidP="00140A12">
      <w:pPr>
        <w:pStyle w:val="a3"/>
        <w:numPr>
          <w:ilvl w:val="0"/>
          <w:numId w:val="6"/>
        </w:numPr>
        <w:rPr>
          <w:rFonts w:eastAsia="游明朝"/>
          <w:color w:val="0070C0"/>
          <w:lang w:val="en-GB" w:eastAsia="ja-JP"/>
        </w:rPr>
      </w:pPr>
      <w:r w:rsidRPr="000B5280">
        <w:rPr>
          <w:rFonts w:eastAsia="游明朝"/>
          <w:color w:val="0070C0"/>
          <w:lang w:val="en-GB" w:eastAsia="ja-JP"/>
        </w:rPr>
        <w:t>Yamashita-</w:t>
      </w:r>
      <w:proofErr w:type="spellStart"/>
      <w:r w:rsidRPr="000B5280">
        <w:rPr>
          <w:rFonts w:eastAsia="游明朝"/>
          <w:color w:val="0070C0"/>
          <w:lang w:val="en-GB" w:eastAsia="ja-JP"/>
        </w:rPr>
        <w:t>san</w:t>
      </w:r>
      <w:proofErr w:type="spellEnd"/>
      <w:r w:rsidRPr="000B5280">
        <w:rPr>
          <w:rFonts w:eastAsia="游明朝"/>
          <w:color w:val="0070C0"/>
          <w:lang w:val="en-GB" w:eastAsia="ja-JP"/>
        </w:rPr>
        <w:t xml:space="preserve"> understood that if ALPINE selects the Fluoride API, “ANW Bluetooth Service” is the part that converts to the A&amp;W API.</w:t>
      </w:r>
    </w:p>
    <w:p w14:paraId="0C0CE613" w14:textId="77777777" w:rsidR="00140A12" w:rsidRPr="00140A12" w:rsidRDefault="00140A12" w:rsidP="00140A12">
      <w:pPr>
        <w:pStyle w:val="a3"/>
        <w:numPr>
          <w:ilvl w:val="0"/>
          <w:numId w:val="6"/>
        </w:numPr>
        <w:rPr>
          <w:rFonts w:eastAsia="游明朝"/>
          <w:color w:val="000000"/>
          <w:lang w:val="en-GB" w:eastAsia="ja-JP"/>
        </w:rPr>
      </w:pPr>
      <w:proofErr w:type="spellStart"/>
      <w:r w:rsidRPr="00140A12">
        <w:rPr>
          <w:rFonts w:eastAsia="游明朝"/>
          <w:color w:val="000000"/>
          <w:lang w:val="en-GB" w:eastAsia="ja-JP"/>
        </w:rPr>
        <w:t>Migfa-san</w:t>
      </w:r>
      <w:proofErr w:type="spellEnd"/>
      <w:r w:rsidRPr="00140A12">
        <w:rPr>
          <w:rFonts w:eastAsia="游明朝"/>
          <w:color w:val="000000"/>
          <w:lang w:val="en-GB" w:eastAsia="ja-JP"/>
        </w:rPr>
        <w:t xml:space="preserve"> explained that even if the Android OS is updated, users don't need to worry about API specification changes.</w:t>
      </w:r>
    </w:p>
    <w:p w14:paraId="65E32325" w14:textId="77777777" w:rsidR="00140A12" w:rsidRPr="00140A12" w:rsidRDefault="00140A12" w:rsidP="00140A12">
      <w:pPr>
        <w:pStyle w:val="a3"/>
        <w:numPr>
          <w:ilvl w:val="0"/>
          <w:numId w:val="6"/>
        </w:numPr>
        <w:rPr>
          <w:rFonts w:eastAsia="游明朝"/>
          <w:color w:val="000000"/>
          <w:lang w:val="en-GB" w:eastAsia="ja-JP"/>
        </w:rPr>
      </w:pPr>
      <w:r w:rsidRPr="00140A12">
        <w:rPr>
          <w:rFonts w:eastAsia="游明朝"/>
          <w:color w:val="000000"/>
          <w:lang w:val="en-GB" w:eastAsia="ja-JP"/>
        </w:rPr>
        <w:t>Yamashita-</w:t>
      </w:r>
      <w:proofErr w:type="spellStart"/>
      <w:r w:rsidRPr="00140A12">
        <w:rPr>
          <w:rFonts w:eastAsia="游明朝"/>
          <w:color w:val="000000"/>
          <w:lang w:val="en-GB" w:eastAsia="ja-JP"/>
        </w:rPr>
        <w:t>san</w:t>
      </w:r>
      <w:proofErr w:type="spellEnd"/>
      <w:r w:rsidRPr="00140A12">
        <w:rPr>
          <w:rFonts w:eastAsia="游明朝"/>
          <w:color w:val="000000"/>
          <w:lang w:val="en-GB" w:eastAsia="ja-JP"/>
        </w:rPr>
        <w:t xml:space="preserve"> understood that "ANW Bluetooth Service" changes the Android API to the A&amp;W API, and Kaneko-</w:t>
      </w:r>
      <w:proofErr w:type="spellStart"/>
      <w:r w:rsidRPr="00140A12">
        <w:rPr>
          <w:rFonts w:eastAsia="游明朝"/>
          <w:color w:val="000000"/>
          <w:lang w:val="en-GB" w:eastAsia="ja-JP"/>
        </w:rPr>
        <w:t>san</w:t>
      </w:r>
      <w:proofErr w:type="spellEnd"/>
      <w:r w:rsidRPr="00140A12">
        <w:rPr>
          <w:rFonts w:eastAsia="游明朝"/>
          <w:color w:val="000000"/>
          <w:lang w:val="en-GB" w:eastAsia="ja-JP"/>
        </w:rPr>
        <w:t xml:space="preserve"> had the same understanding.</w:t>
      </w:r>
    </w:p>
    <w:p w14:paraId="26454CEC" w14:textId="55C81DC7" w:rsidR="00747906" w:rsidRPr="000B5280" w:rsidRDefault="00140A12" w:rsidP="00140A12">
      <w:pPr>
        <w:pStyle w:val="a3"/>
        <w:numPr>
          <w:ilvl w:val="0"/>
          <w:numId w:val="6"/>
        </w:numPr>
        <w:rPr>
          <w:rFonts w:eastAsia="游明朝"/>
          <w:color w:val="0070C0"/>
          <w:lang w:val="en-GB" w:eastAsia="ja-JP"/>
        </w:rPr>
      </w:pPr>
      <w:r w:rsidRPr="000B5280">
        <w:rPr>
          <w:rFonts w:eastAsia="游明朝"/>
          <w:color w:val="0070C0"/>
          <w:lang w:val="en-GB" w:eastAsia="ja-JP"/>
        </w:rPr>
        <w:t>Mingfa-</w:t>
      </w:r>
      <w:proofErr w:type="spellStart"/>
      <w:r w:rsidRPr="000B5280">
        <w:rPr>
          <w:rFonts w:eastAsia="游明朝"/>
          <w:color w:val="0070C0"/>
          <w:lang w:val="en-GB" w:eastAsia="ja-JP"/>
        </w:rPr>
        <w:t>san</w:t>
      </w:r>
      <w:proofErr w:type="spellEnd"/>
      <w:r w:rsidRPr="000B5280">
        <w:rPr>
          <w:rFonts w:eastAsia="游明朝"/>
          <w:color w:val="0070C0"/>
          <w:lang w:val="en-GB" w:eastAsia="ja-JP"/>
        </w:rPr>
        <w:t xml:space="preserve"> explained that customers don't need to worry about "ANW Bluetooth Service" and can access it using only the Android API.</w:t>
      </w:r>
    </w:p>
    <w:p w14:paraId="3557C347" w14:textId="77777777" w:rsidR="00CC2F26" w:rsidRDefault="00CC2F26" w:rsidP="00CC2F26">
      <w:pPr>
        <w:pStyle w:val="a3"/>
        <w:rPr>
          <w:rFonts w:eastAsia="游明朝" w:hint="eastAsia"/>
          <w:color w:val="000000"/>
          <w:lang w:val="en-GB" w:eastAsia="ja-JP"/>
        </w:rPr>
      </w:pPr>
    </w:p>
    <w:p w14:paraId="0C0C2F39" w14:textId="0CF6713F" w:rsidR="00140A12" w:rsidRPr="00CC2F26" w:rsidRDefault="00CC2F26" w:rsidP="00CC2F26">
      <w:pPr>
        <w:ind w:firstLineChars="100" w:firstLine="240"/>
        <w:rPr>
          <w:rFonts w:eastAsia="游明朝" w:hint="eastAsia"/>
          <w:b/>
          <w:bCs/>
          <w:color w:val="000000"/>
          <w:sz w:val="22"/>
          <w:szCs w:val="22"/>
          <w:lang w:eastAsia="ja-JP"/>
        </w:rPr>
      </w:pPr>
      <w:r w:rsidRPr="00CC2F26">
        <w:rPr>
          <w:rFonts w:eastAsia="Malgun Gothic"/>
          <w:color w:val="000000"/>
          <w:lang w:eastAsia="ko-KR"/>
        </w:rPr>
        <w:t>[Discussion after the 5-minute break]</w:t>
      </w:r>
    </w:p>
    <w:p w14:paraId="5658387F" w14:textId="77777777" w:rsidR="00880B4E" w:rsidRPr="00880B4E" w:rsidRDefault="00880B4E" w:rsidP="00880B4E">
      <w:pPr>
        <w:pStyle w:val="a3"/>
        <w:numPr>
          <w:ilvl w:val="0"/>
          <w:numId w:val="6"/>
        </w:numPr>
        <w:rPr>
          <w:rFonts w:eastAsia="游明朝"/>
          <w:color w:val="000000"/>
          <w:lang w:val="en-GB" w:eastAsia="ja-JP"/>
        </w:rPr>
      </w:pPr>
      <w:r w:rsidRPr="00880B4E">
        <w:rPr>
          <w:rFonts w:eastAsia="游明朝"/>
          <w:color w:val="000000"/>
          <w:lang w:val="en-GB" w:eastAsia="ja-JP"/>
        </w:rPr>
        <w:t>Kaneko-</w:t>
      </w:r>
      <w:proofErr w:type="spellStart"/>
      <w:r w:rsidRPr="00880B4E">
        <w:rPr>
          <w:rFonts w:eastAsia="游明朝"/>
          <w:color w:val="000000"/>
          <w:lang w:val="en-GB" w:eastAsia="ja-JP"/>
        </w:rPr>
        <w:t>san</w:t>
      </w:r>
      <w:proofErr w:type="spellEnd"/>
      <w:r w:rsidRPr="00880B4E">
        <w:rPr>
          <w:rFonts w:eastAsia="游明朝"/>
          <w:color w:val="000000"/>
          <w:lang w:val="en-GB" w:eastAsia="ja-JP"/>
        </w:rPr>
        <w:t xml:space="preserve"> expressed gratitude for A&amp;W's technical explanation.</w:t>
      </w:r>
    </w:p>
    <w:p w14:paraId="117C55DA" w14:textId="77777777" w:rsidR="00880B4E" w:rsidRPr="00880B4E" w:rsidRDefault="00880B4E" w:rsidP="00880B4E">
      <w:pPr>
        <w:pStyle w:val="a3"/>
        <w:numPr>
          <w:ilvl w:val="0"/>
          <w:numId w:val="6"/>
        </w:numPr>
        <w:rPr>
          <w:rFonts w:eastAsia="游明朝"/>
          <w:color w:val="000000"/>
          <w:lang w:val="en-GB" w:eastAsia="ja-JP"/>
        </w:rPr>
      </w:pPr>
      <w:r w:rsidRPr="00880B4E">
        <w:rPr>
          <w:rFonts w:eastAsia="游明朝"/>
          <w:color w:val="000000"/>
          <w:lang w:val="en-GB" w:eastAsia="ja-JP"/>
        </w:rPr>
        <w:t>Kaneko-</w:t>
      </w:r>
      <w:proofErr w:type="spellStart"/>
      <w:r w:rsidRPr="00880B4E">
        <w:rPr>
          <w:rFonts w:eastAsia="游明朝"/>
          <w:color w:val="000000"/>
          <w:lang w:val="en-GB" w:eastAsia="ja-JP"/>
        </w:rPr>
        <w:t>san</w:t>
      </w:r>
      <w:proofErr w:type="spellEnd"/>
      <w:r w:rsidRPr="00880B4E">
        <w:rPr>
          <w:rFonts w:eastAsia="游明朝"/>
          <w:color w:val="000000"/>
          <w:lang w:val="en-GB" w:eastAsia="ja-JP"/>
        </w:rPr>
        <w:t xml:space="preserve"> requested to discuss future technical details.</w:t>
      </w:r>
    </w:p>
    <w:p w14:paraId="69F64D61" w14:textId="77777777" w:rsidR="00880B4E" w:rsidRPr="00880B4E" w:rsidRDefault="00880B4E" w:rsidP="00880B4E">
      <w:pPr>
        <w:pStyle w:val="a3"/>
        <w:numPr>
          <w:ilvl w:val="0"/>
          <w:numId w:val="6"/>
        </w:numPr>
        <w:rPr>
          <w:rFonts w:eastAsia="游明朝"/>
          <w:color w:val="000000"/>
          <w:lang w:val="en-GB" w:eastAsia="ja-JP"/>
        </w:rPr>
      </w:pPr>
      <w:r w:rsidRPr="00880B4E">
        <w:rPr>
          <w:rFonts w:eastAsia="游明朝"/>
          <w:color w:val="000000"/>
          <w:lang w:val="en-GB" w:eastAsia="ja-JP"/>
        </w:rPr>
        <w:t>Kaneko-</w:t>
      </w:r>
      <w:proofErr w:type="spellStart"/>
      <w:r w:rsidRPr="00880B4E">
        <w:rPr>
          <w:rFonts w:eastAsia="游明朝"/>
          <w:color w:val="000000"/>
          <w:lang w:val="en-GB" w:eastAsia="ja-JP"/>
        </w:rPr>
        <w:t>san</w:t>
      </w:r>
      <w:proofErr w:type="spellEnd"/>
      <w:r w:rsidRPr="00880B4E">
        <w:rPr>
          <w:rFonts w:eastAsia="游明朝"/>
          <w:color w:val="000000"/>
          <w:lang w:val="en-GB" w:eastAsia="ja-JP"/>
        </w:rPr>
        <w:t xml:space="preserve"> said that they wanted to discuss development assignments and responsibilities today, but were unable to.</w:t>
      </w:r>
    </w:p>
    <w:p w14:paraId="2903837E" w14:textId="77777777" w:rsidR="00880B4E" w:rsidRPr="00880B4E" w:rsidRDefault="00880B4E" w:rsidP="00880B4E">
      <w:pPr>
        <w:pStyle w:val="a3"/>
        <w:numPr>
          <w:ilvl w:val="0"/>
          <w:numId w:val="6"/>
        </w:numPr>
        <w:rPr>
          <w:rFonts w:eastAsia="游明朝"/>
          <w:color w:val="000000"/>
          <w:lang w:val="en-GB" w:eastAsia="ja-JP"/>
        </w:rPr>
      </w:pPr>
      <w:r w:rsidRPr="00880B4E">
        <w:rPr>
          <w:rFonts w:eastAsia="游明朝"/>
          <w:color w:val="000000"/>
          <w:lang w:val="en-GB" w:eastAsia="ja-JP"/>
        </w:rPr>
        <w:t>Kaneko-</w:t>
      </w:r>
      <w:proofErr w:type="spellStart"/>
      <w:r w:rsidRPr="00880B4E">
        <w:rPr>
          <w:rFonts w:eastAsia="游明朝"/>
          <w:color w:val="000000"/>
          <w:lang w:val="en-GB" w:eastAsia="ja-JP"/>
        </w:rPr>
        <w:t>san</w:t>
      </w:r>
      <w:proofErr w:type="spellEnd"/>
      <w:r w:rsidRPr="00880B4E">
        <w:rPr>
          <w:rFonts w:eastAsia="游明朝"/>
          <w:color w:val="000000"/>
          <w:lang w:val="en-GB" w:eastAsia="ja-JP"/>
        </w:rPr>
        <w:t xml:space="preserve"> confirmed whether the ANW Bluetooth Service and ANW Phone Link SDK were covered under A&amp;W's warranty, and </w:t>
      </w:r>
      <w:proofErr w:type="spellStart"/>
      <w:r w:rsidRPr="00880B4E">
        <w:rPr>
          <w:rFonts w:eastAsia="游明朝"/>
          <w:color w:val="000000"/>
          <w:lang w:val="en-GB" w:eastAsia="ja-JP"/>
        </w:rPr>
        <w:t>Migfa-san</w:t>
      </w:r>
      <w:proofErr w:type="spellEnd"/>
      <w:r w:rsidRPr="00880B4E">
        <w:rPr>
          <w:rFonts w:eastAsia="游明朝"/>
          <w:color w:val="000000"/>
          <w:lang w:val="en-GB" w:eastAsia="ja-JP"/>
        </w:rPr>
        <w:t xml:space="preserve"> answered yes.</w:t>
      </w:r>
    </w:p>
    <w:p w14:paraId="06D838EA" w14:textId="77777777" w:rsidR="00880B4E" w:rsidRPr="000B5280" w:rsidRDefault="00880B4E" w:rsidP="00880B4E">
      <w:pPr>
        <w:pStyle w:val="a3"/>
        <w:numPr>
          <w:ilvl w:val="0"/>
          <w:numId w:val="6"/>
        </w:numPr>
        <w:rPr>
          <w:rFonts w:eastAsia="游明朝"/>
          <w:color w:val="EE0000"/>
          <w:lang w:val="en-GB" w:eastAsia="ja-JP"/>
        </w:rPr>
      </w:pPr>
      <w:r w:rsidRPr="000B5280">
        <w:rPr>
          <w:rFonts w:eastAsia="游明朝"/>
          <w:color w:val="EE0000"/>
          <w:lang w:val="en-GB" w:eastAsia="ja-JP"/>
        </w:rPr>
        <w:lastRenderedPageBreak/>
        <w:t>I confirmed who would guarantee the Bluetooth PROCESS.</w:t>
      </w:r>
    </w:p>
    <w:p w14:paraId="300C2F11" w14:textId="77777777" w:rsidR="00880B4E" w:rsidRPr="000B5280" w:rsidRDefault="00880B4E" w:rsidP="00880B4E">
      <w:pPr>
        <w:pStyle w:val="a3"/>
        <w:numPr>
          <w:ilvl w:val="0"/>
          <w:numId w:val="6"/>
        </w:numPr>
        <w:rPr>
          <w:rFonts w:eastAsia="游明朝"/>
          <w:color w:val="EE0000"/>
          <w:lang w:val="en-GB" w:eastAsia="ja-JP"/>
        </w:rPr>
      </w:pPr>
      <w:r w:rsidRPr="000B5280">
        <w:rPr>
          <w:rFonts w:eastAsia="游明朝"/>
          <w:color w:val="EE0000"/>
          <w:lang w:val="en-GB" w:eastAsia="ja-JP"/>
        </w:rPr>
        <w:t>Kaneko-</w:t>
      </w:r>
      <w:proofErr w:type="spellStart"/>
      <w:r w:rsidRPr="000B5280">
        <w:rPr>
          <w:rFonts w:eastAsia="游明朝"/>
          <w:color w:val="EE0000"/>
          <w:lang w:val="en-GB" w:eastAsia="ja-JP"/>
        </w:rPr>
        <w:t>san</w:t>
      </w:r>
      <w:proofErr w:type="spellEnd"/>
      <w:r w:rsidRPr="000B5280">
        <w:rPr>
          <w:rFonts w:eastAsia="游明朝"/>
          <w:color w:val="EE0000"/>
          <w:lang w:val="en-GB" w:eastAsia="ja-JP"/>
        </w:rPr>
        <w:t xml:space="preserve"> said they wanted to discuss the above next time.</w:t>
      </w:r>
    </w:p>
    <w:p w14:paraId="5E7672A5" w14:textId="77777777" w:rsidR="00880B4E" w:rsidRPr="00880B4E" w:rsidRDefault="00880B4E" w:rsidP="00880B4E">
      <w:pPr>
        <w:pStyle w:val="a3"/>
        <w:numPr>
          <w:ilvl w:val="0"/>
          <w:numId w:val="6"/>
        </w:numPr>
        <w:rPr>
          <w:rFonts w:eastAsia="游明朝"/>
          <w:color w:val="000000"/>
          <w:lang w:val="en-GB" w:eastAsia="ja-JP"/>
        </w:rPr>
      </w:pPr>
      <w:r w:rsidRPr="00880B4E">
        <w:rPr>
          <w:rFonts w:eastAsia="游明朝"/>
          <w:color w:val="000000"/>
          <w:lang w:val="en-GB" w:eastAsia="ja-JP"/>
        </w:rPr>
        <w:t>Kaneko-</w:t>
      </w:r>
      <w:proofErr w:type="spellStart"/>
      <w:r w:rsidRPr="00880B4E">
        <w:rPr>
          <w:rFonts w:eastAsia="游明朝"/>
          <w:color w:val="000000"/>
          <w:lang w:val="en-GB" w:eastAsia="ja-JP"/>
        </w:rPr>
        <w:t>san</w:t>
      </w:r>
      <w:proofErr w:type="spellEnd"/>
      <w:r w:rsidRPr="00880B4E">
        <w:rPr>
          <w:rFonts w:eastAsia="游明朝"/>
          <w:color w:val="000000"/>
          <w:lang w:val="en-GB" w:eastAsia="ja-JP"/>
        </w:rPr>
        <w:t xml:space="preserve"> also said they wanted to discuss work procedures, etc.</w:t>
      </w:r>
    </w:p>
    <w:p w14:paraId="01190B1F" w14:textId="77777777" w:rsidR="00880B4E" w:rsidRPr="00880B4E" w:rsidRDefault="00880B4E" w:rsidP="00880B4E">
      <w:pPr>
        <w:pStyle w:val="a3"/>
        <w:numPr>
          <w:ilvl w:val="0"/>
          <w:numId w:val="6"/>
        </w:numPr>
        <w:rPr>
          <w:rFonts w:eastAsia="游明朝"/>
          <w:color w:val="000000"/>
          <w:lang w:val="en-GB" w:eastAsia="ja-JP"/>
        </w:rPr>
      </w:pPr>
      <w:r w:rsidRPr="00880B4E">
        <w:rPr>
          <w:rFonts w:eastAsia="游明朝"/>
          <w:color w:val="000000"/>
          <w:lang w:val="en-GB" w:eastAsia="ja-JP"/>
        </w:rPr>
        <w:t>Kaneko-</w:t>
      </w:r>
      <w:proofErr w:type="spellStart"/>
      <w:r w:rsidRPr="00880B4E">
        <w:rPr>
          <w:rFonts w:eastAsia="游明朝"/>
          <w:color w:val="000000"/>
          <w:lang w:val="en-GB" w:eastAsia="ja-JP"/>
        </w:rPr>
        <w:t>san</w:t>
      </w:r>
      <w:proofErr w:type="spellEnd"/>
      <w:r w:rsidRPr="00880B4E">
        <w:rPr>
          <w:rFonts w:eastAsia="游明朝"/>
          <w:color w:val="000000"/>
          <w:lang w:val="en-GB" w:eastAsia="ja-JP"/>
        </w:rPr>
        <w:t xml:space="preserve"> also wanted to discuss the detailed schedule, but requested that the points that were not discussed sufficiently or that needed clarification be documented and that A&amp;W provide a response.</w:t>
      </w:r>
    </w:p>
    <w:p w14:paraId="38CC5C4F" w14:textId="77777777" w:rsidR="00880B4E" w:rsidRPr="00880B4E" w:rsidRDefault="00880B4E" w:rsidP="00880B4E">
      <w:pPr>
        <w:pStyle w:val="a3"/>
        <w:numPr>
          <w:ilvl w:val="0"/>
          <w:numId w:val="6"/>
        </w:numPr>
        <w:rPr>
          <w:rFonts w:eastAsia="游明朝"/>
          <w:color w:val="000000"/>
          <w:lang w:val="en-GB" w:eastAsia="ja-JP"/>
        </w:rPr>
      </w:pPr>
      <w:r w:rsidRPr="00880B4E">
        <w:rPr>
          <w:rFonts w:eastAsia="游明朝"/>
          <w:color w:val="000000"/>
          <w:lang w:val="en-GB" w:eastAsia="ja-JP"/>
        </w:rPr>
        <w:t>We agreed to the above and promised to provide a response as soon as we received the document.</w:t>
      </w:r>
    </w:p>
    <w:p w14:paraId="7AF5544D" w14:textId="12FE1773" w:rsidR="00747906" w:rsidRPr="000B5280" w:rsidRDefault="00880B4E" w:rsidP="00880B4E">
      <w:pPr>
        <w:pStyle w:val="a3"/>
        <w:numPr>
          <w:ilvl w:val="0"/>
          <w:numId w:val="6"/>
        </w:numPr>
        <w:rPr>
          <w:rFonts w:eastAsia="游明朝"/>
          <w:color w:val="EE0000"/>
          <w:lang w:val="en-GB" w:eastAsia="ja-JP"/>
        </w:rPr>
      </w:pPr>
      <w:r w:rsidRPr="000B5280">
        <w:rPr>
          <w:rFonts w:eastAsia="游明朝"/>
          <w:color w:val="EE0000"/>
          <w:lang w:val="en-GB" w:eastAsia="ja-JP"/>
        </w:rPr>
        <w:t>Kaneko-</w:t>
      </w:r>
      <w:proofErr w:type="spellStart"/>
      <w:r w:rsidRPr="000B5280">
        <w:rPr>
          <w:rFonts w:eastAsia="游明朝"/>
          <w:color w:val="EE0000"/>
          <w:lang w:val="en-GB" w:eastAsia="ja-JP"/>
        </w:rPr>
        <w:t>san</w:t>
      </w:r>
      <w:proofErr w:type="spellEnd"/>
      <w:r w:rsidRPr="000B5280">
        <w:rPr>
          <w:rFonts w:eastAsia="游明朝"/>
          <w:color w:val="EE0000"/>
          <w:lang w:val="en-GB" w:eastAsia="ja-JP"/>
        </w:rPr>
        <w:t xml:space="preserve"> said they wanted to start the next technical discussion as soon as they received the response.</w:t>
      </w:r>
    </w:p>
    <w:p w14:paraId="36AC5B70" w14:textId="77777777" w:rsidR="00747906" w:rsidRDefault="00747906" w:rsidP="00477685">
      <w:pPr>
        <w:rPr>
          <w:rFonts w:eastAsia="游明朝"/>
          <w:color w:val="000000"/>
          <w:lang w:val="en-GB" w:eastAsia="ja-JP"/>
        </w:rPr>
      </w:pPr>
    </w:p>
    <w:p w14:paraId="144CF865" w14:textId="59D15667" w:rsidR="00477685" w:rsidRPr="00CC2F26" w:rsidRDefault="00477685" w:rsidP="00477685">
      <w:pPr>
        <w:ind w:firstLineChars="100" w:firstLine="240"/>
        <w:rPr>
          <w:rFonts w:eastAsia="游明朝" w:hint="eastAsia"/>
          <w:b/>
          <w:bCs/>
          <w:color w:val="000000"/>
          <w:sz w:val="22"/>
          <w:szCs w:val="22"/>
          <w:lang w:eastAsia="ja-JP"/>
        </w:rPr>
      </w:pPr>
      <w:r w:rsidRPr="00CC2F26">
        <w:rPr>
          <w:rFonts w:eastAsia="Malgun Gothic"/>
          <w:color w:val="000000"/>
          <w:lang w:eastAsia="ko-KR"/>
        </w:rPr>
        <w:t>[</w:t>
      </w:r>
      <w:r w:rsidRPr="00477685">
        <w:rPr>
          <w:rFonts w:eastAsia="Malgun Gothic"/>
          <w:color w:val="000000"/>
          <w:lang w:eastAsia="ko-KR"/>
        </w:rPr>
        <w:t>Estimates, contracts, and other discussions</w:t>
      </w:r>
      <w:r w:rsidRPr="00CC2F26">
        <w:rPr>
          <w:rFonts w:eastAsia="Malgun Gothic"/>
          <w:color w:val="000000"/>
          <w:lang w:eastAsia="ko-KR"/>
        </w:rPr>
        <w:t>]</w:t>
      </w:r>
    </w:p>
    <w:p w14:paraId="554B5337" w14:textId="77777777" w:rsidR="003C1A92" w:rsidRPr="003C1A92" w:rsidRDefault="003C1A92" w:rsidP="003C1A92">
      <w:pPr>
        <w:pStyle w:val="a3"/>
        <w:numPr>
          <w:ilvl w:val="0"/>
          <w:numId w:val="6"/>
        </w:numPr>
        <w:rPr>
          <w:rFonts w:eastAsia="游明朝"/>
          <w:color w:val="000000"/>
          <w:lang w:val="en-GB" w:eastAsia="ja-JP"/>
        </w:rPr>
      </w:pPr>
      <w:r w:rsidRPr="003C1A92">
        <w:rPr>
          <w:rFonts w:eastAsia="游明朝"/>
          <w:color w:val="000000"/>
          <w:lang w:val="en-GB" w:eastAsia="ja-JP"/>
        </w:rPr>
        <w:t>I confirmed ALPINE's requirements regarding the next steps, including the estimate, contract, and technical documentation.</w:t>
      </w:r>
    </w:p>
    <w:p w14:paraId="45C436E1" w14:textId="77777777" w:rsidR="003C1A92" w:rsidRPr="003C1A92" w:rsidRDefault="003C1A92" w:rsidP="003C1A92">
      <w:pPr>
        <w:pStyle w:val="a3"/>
        <w:numPr>
          <w:ilvl w:val="0"/>
          <w:numId w:val="6"/>
        </w:numPr>
        <w:rPr>
          <w:rFonts w:eastAsia="游明朝"/>
          <w:color w:val="000000"/>
          <w:lang w:val="en-GB" w:eastAsia="ja-JP"/>
        </w:rPr>
      </w:pPr>
      <w:r w:rsidRPr="003C1A92">
        <w:rPr>
          <w:rFonts w:eastAsia="游明朝"/>
          <w:color w:val="000000"/>
          <w:lang w:val="en-GB" w:eastAsia="ja-JP"/>
        </w:rPr>
        <w:t>Yamato-</w:t>
      </w:r>
      <w:proofErr w:type="spellStart"/>
      <w:r w:rsidRPr="003C1A92">
        <w:rPr>
          <w:rFonts w:eastAsia="游明朝"/>
          <w:color w:val="000000"/>
          <w:lang w:val="en-GB" w:eastAsia="ja-JP"/>
        </w:rPr>
        <w:t>san</w:t>
      </w:r>
      <w:proofErr w:type="spellEnd"/>
      <w:r w:rsidRPr="003C1A92">
        <w:rPr>
          <w:rFonts w:eastAsia="游明朝"/>
          <w:color w:val="000000"/>
          <w:lang w:val="en-GB" w:eastAsia="ja-JP"/>
        </w:rPr>
        <w:t xml:space="preserve"> said that while confirmation with Qualcomm was necessary, providing API documentation was not a problem. However, since the </w:t>
      </w:r>
      <w:proofErr w:type="spellStart"/>
      <w:r w:rsidRPr="003C1A92">
        <w:rPr>
          <w:rFonts w:eastAsia="游明朝"/>
          <w:color w:val="000000"/>
          <w:lang w:val="en-GB" w:eastAsia="ja-JP"/>
        </w:rPr>
        <w:t>behavior</w:t>
      </w:r>
      <w:proofErr w:type="spellEnd"/>
      <w:r w:rsidRPr="003C1A92">
        <w:rPr>
          <w:rFonts w:eastAsia="游明朝"/>
          <w:color w:val="000000"/>
          <w:lang w:val="en-GB" w:eastAsia="ja-JP"/>
        </w:rPr>
        <w:t xml:space="preserve"> wasn't documented, they needed to discuss how to address that.</w:t>
      </w:r>
    </w:p>
    <w:p w14:paraId="137A1DAC" w14:textId="77777777" w:rsidR="003C1A92" w:rsidRPr="003C1A92" w:rsidRDefault="003C1A92" w:rsidP="003C1A92">
      <w:pPr>
        <w:pStyle w:val="a3"/>
        <w:numPr>
          <w:ilvl w:val="0"/>
          <w:numId w:val="6"/>
        </w:numPr>
        <w:rPr>
          <w:rFonts w:eastAsia="游明朝"/>
          <w:color w:val="000000"/>
          <w:lang w:val="en-GB" w:eastAsia="ja-JP"/>
        </w:rPr>
      </w:pPr>
      <w:r w:rsidRPr="003C1A92">
        <w:rPr>
          <w:rFonts w:eastAsia="游明朝"/>
          <w:color w:val="000000"/>
          <w:lang w:val="en-GB" w:eastAsia="ja-JP"/>
        </w:rPr>
        <w:t>Yamato-</w:t>
      </w:r>
      <w:proofErr w:type="spellStart"/>
      <w:r w:rsidRPr="003C1A92">
        <w:rPr>
          <w:rFonts w:eastAsia="游明朝"/>
          <w:color w:val="000000"/>
          <w:lang w:val="en-GB" w:eastAsia="ja-JP"/>
        </w:rPr>
        <w:t>san</w:t>
      </w:r>
      <w:proofErr w:type="spellEnd"/>
      <w:r w:rsidRPr="003C1A92">
        <w:rPr>
          <w:rFonts w:eastAsia="游明朝"/>
          <w:color w:val="000000"/>
          <w:lang w:val="en-GB" w:eastAsia="ja-JP"/>
        </w:rPr>
        <w:t xml:space="preserve"> said that they would contact me after internal discussions at ALPINE, including the necessary modifications from Qualcomm.</w:t>
      </w:r>
    </w:p>
    <w:p w14:paraId="4ED11159" w14:textId="77777777" w:rsidR="003C1A92" w:rsidRPr="000B5280" w:rsidRDefault="003C1A92" w:rsidP="003C1A92">
      <w:pPr>
        <w:pStyle w:val="a3"/>
        <w:numPr>
          <w:ilvl w:val="0"/>
          <w:numId w:val="6"/>
        </w:numPr>
        <w:rPr>
          <w:rFonts w:eastAsia="游明朝"/>
          <w:color w:val="0070C0"/>
          <w:lang w:val="en-GB" w:eastAsia="ja-JP"/>
        </w:rPr>
      </w:pPr>
      <w:r w:rsidRPr="000B5280">
        <w:rPr>
          <w:rFonts w:eastAsia="游明朝"/>
          <w:color w:val="0070C0"/>
          <w:lang w:val="en-GB" w:eastAsia="ja-JP"/>
        </w:rPr>
        <w:t>Yamato-</w:t>
      </w:r>
      <w:proofErr w:type="spellStart"/>
      <w:r w:rsidRPr="000B5280">
        <w:rPr>
          <w:rFonts w:eastAsia="游明朝"/>
          <w:color w:val="0070C0"/>
          <w:lang w:val="en-GB" w:eastAsia="ja-JP"/>
        </w:rPr>
        <w:t>san</w:t>
      </w:r>
      <w:proofErr w:type="spellEnd"/>
      <w:r w:rsidRPr="000B5280">
        <w:rPr>
          <w:rFonts w:eastAsia="游明朝"/>
          <w:color w:val="0070C0"/>
          <w:lang w:val="en-GB" w:eastAsia="ja-JP"/>
        </w:rPr>
        <w:t xml:space="preserve"> explained that Honda would request additional specifications for BT from ALPINE, and Yamato-</w:t>
      </w:r>
      <w:proofErr w:type="spellStart"/>
      <w:r w:rsidRPr="000B5280">
        <w:rPr>
          <w:rFonts w:eastAsia="游明朝"/>
          <w:color w:val="0070C0"/>
          <w:lang w:val="en-GB" w:eastAsia="ja-JP"/>
        </w:rPr>
        <w:t>san</w:t>
      </w:r>
      <w:proofErr w:type="spellEnd"/>
      <w:r w:rsidRPr="000B5280">
        <w:rPr>
          <w:rFonts w:eastAsia="游明朝"/>
          <w:color w:val="0070C0"/>
          <w:lang w:val="en-GB" w:eastAsia="ja-JP"/>
        </w:rPr>
        <w:t xml:space="preserve"> would provide the specifications to A&amp;W. (Qualcomm Stack is not involved.)</w:t>
      </w:r>
    </w:p>
    <w:p w14:paraId="45935035" w14:textId="77777777" w:rsidR="003C1A92" w:rsidRPr="003C1A92" w:rsidRDefault="003C1A92" w:rsidP="003C1A92">
      <w:pPr>
        <w:pStyle w:val="a3"/>
        <w:numPr>
          <w:ilvl w:val="0"/>
          <w:numId w:val="6"/>
        </w:numPr>
        <w:rPr>
          <w:rFonts w:eastAsia="游明朝"/>
          <w:color w:val="000000"/>
          <w:lang w:val="en-GB" w:eastAsia="ja-JP"/>
        </w:rPr>
      </w:pPr>
      <w:r w:rsidRPr="003C1A92">
        <w:rPr>
          <w:rFonts w:eastAsia="游明朝"/>
          <w:color w:val="000000"/>
          <w:lang w:val="en-GB" w:eastAsia="ja-JP"/>
        </w:rPr>
        <w:t>I explained that if Honda requested additional specifications based on the additional features of the Qualcomm Stack, A&amp;W's development would begin after the Qualcomm Stack specifications were released, potentially causing delays.</w:t>
      </w:r>
    </w:p>
    <w:p w14:paraId="3F78E908" w14:textId="77777777" w:rsidR="003C1A92" w:rsidRPr="003C1A92" w:rsidRDefault="003C1A92" w:rsidP="003C1A92">
      <w:pPr>
        <w:pStyle w:val="a3"/>
        <w:numPr>
          <w:ilvl w:val="0"/>
          <w:numId w:val="6"/>
        </w:numPr>
        <w:rPr>
          <w:rFonts w:eastAsia="游明朝"/>
          <w:color w:val="000000"/>
          <w:lang w:val="en-GB" w:eastAsia="ja-JP"/>
        </w:rPr>
      </w:pPr>
      <w:r w:rsidRPr="003C1A92">
        <w:rPr>
          <w:rFonts w:eastAsia="游明朝"/>
          <w:color w:val="000000"/>
          <w:lang w:val="en-GB" w:eastAsia="ja-JP"/>
        </w:rPr>
        <w:t>Yamato-</w:t>
      </w:r>
      <w:proofErr w:type="spellStart"/>
      <w:r w:rsidRPr="003C1A92">
        <w:rPr>
          <w:rFonts w:eastAsia="游明朝"/>
          <w:color w:val="000000"/>
          <w:lang w:val="en-GB" w:eastAsia="ja-JP"/>
        </w:rPr>
        <w:t>san</w:t>
      </w:r>
      <w:proofErr w:type="spellEnd"/>
      <w:r w:rsidRPr="003C1A92">
        <w:rPr>
          <w:rFonts w:eastAsia="游明朝"/>
          <w:color w:val="000000"/>
          <w:lang w:val="en-GB" w:eastAsia="ja-JP"/>
        </w:rPr>
        <w:t xml:space="preserve"> understood and agreed to the above.</w:t>
      </w:r>
    </w:p>
    <w:p w14:paraId="1C90A157" w14:textId="77777777" w:rsidR="003C1A92" w:rsidRPr="003C1A92" w:rsidRDefault="003C1A92" w:rsidP="003C1A92">
      <w:pPr>
        <w:pStyle w:val="a3"/>
        <w:numPr>
          <w:ilvl w:val="0"/>
          <w:numId w:val="6"/>
        </w:numPr>
        <w:rPr>
          <w:rFonts w:eastAsia="游明朝"/>
          <w:color w:val="000000"/>
          <w:lang w:val="en-GB" w:eastAsia="ja-JP"/>
        </w:rPr>
      </w:pPr>
      <w:r w:rsidRPr="003C1A92">
        <w:rPr>
          <w:rFonts w:eastAsia="游明朝"/>
          <w:color w:val="000000"/>
          <w:lang w:val="en-GB" w:eastAsia="ja-JP"/>
        </w:rPr>
        <w:t>I confirmed whether they could submit the specifications for the formal estimate.</w:t>
      </w:r>
    </w:p>
    <w:p w14:paraId="738A3A61" w14:textId="77777777" w:rsidR="003C1A92" w:rsidRPr="000B5280" w:rsidRDefault="003C1A92" w:rsidP="003C1A92">
      <w:pPr>
        <w:pStyle w:val="a3"/>
        <w:numPr>
          <w:ilvl w:val="0"/>
          <w:numId w:val="6"/>
        </w:numPr>
        <w:rPr>
          <w:rFonts w:eastAsia="游明朝"/>
          <w:color w:val="0070C0"/>
          <w:lang w:val="en-GB" w:eastAsia="ja-JP"/>
        </w:rPr>
      </w:pPr>
      <w:r w:rsidRPr="000B5280">
        <w:rPr>
          <w:rFonts w:eastAsia="游明朝"/>
          <w:color w:val="0070C0"/>
          <w:lang w:val="en-GB" w:eastAsia="ja-JP"/>
        </w:rPr>
        <w:t>Yamato-</w:t>
      </w:r>
      <w:proofErr w:type="spellStart"/>
      <w:r w:rsidRPr="000B5280">
        <w:rPr>
          <w:rFonts w:eastAsia="游明朝"/>
          <w:color w:val="0070C0"/>
          <w:lang w:val="en-GB" w:eastAsia="ja-JP"/>
        </w:rPr>
        <w:t>san</w:t>
      </w:r>
      <w:proofErr w:type="spellEnd"/>
      <w:r w:rsidRPr="000B5280">
        <w:rPr>
          <w:rFonts w:eastAsia="游明朝"/>
          <w:color w:val="0070C0"/>
          <w:lang w:val="en-GB" w:eastAsia="ja-JP"/>
        </w:rPr>
        <w:t xml:space="preserve"> promised to contact me regarding the following items:</w:t>
      </w:r>
    </w:p>
    <w:p w14:paraId="18EE88C9" w14:textId="0ADC7EFB" w:rsidR="003C1A92" w:rsidRPr="000B5280" w:rsidRDefault="003C1A92" w:rsidP="003C1A92">
      <w:pPr>
        <w:pStyle w:val="a3"/>
        <w:rPr>
          <w:rFonts w:eastAsia="游明朝"/>
          <w:color w:val="0070C0"/>
          <w:lang w:val="en-GB" w:eastAsia="ja-JP"/>
        </w:rPr>
      </w:pPr>
      <w:r w:rsidRPr="000B5280">
        <w:rPr>
          <w:rFonts w:eastAsia="游明朝" w:hint="eastAsia"/>
          <w:color w:val="0070C0"/>
          <w:lang w:val="en-GB" w:eastAsia="ja-JP"/>
        </w:rPr>
        <w:t>&gt;</w:t>
      </w:r>
      <w:r w:rsidRPr="000B5280">
        <w:rPr>
          <w:rFonts w:eastAsia="游明朝"/>
          <w:color w:val="0070C0"/>
          <w:lang w:val="en-GB" w:eastAsia="ja-JP"/>
        </w:rPr>
        <w:t>Disclosure of Qualcomm's customized specifications</w:t>
      </w:r>
    </w:p>
    <w:p w14:paraId="12025014" w14:textId="464FA49E" w:rsidR="003C1A92" w:rsidRPr="000B5280" w:rsidRDefault="003C1A92" w:rsidP="003C1A92">
      <w:pPr>
        <w:pStyle w:val="a3"/>
        <w:rPr>
          <w:rFonts w:eastAsia="游明朝"/>
          <w:color w:val="0070C0"/>
          <w:lang w:val="en-GB" w:eastAsia="ja-JP"/>
        </w:rPr>
      </w:pPr>
      <w:r w:rsidRPr="000B5280">
        <w:rPr>
          <w:rFonts w:eastAsia="游明朝" w:hint="eastAsia"/>
          <w:color w:val="0070C0"/>
          <w:lang w:val="en-GB" w:eastAsia="ja-JP"/>
        </w:rPr>
        <w:t>&gt;</w:t>
      </w:r>
      <w:r w:rsidRPr="000B5280">
        <w:rPr>
          <w:rFonts w:eastAsia="游明朝"/>
          <w:color w:val="0070C0"/>
          <w:lang w:val="en-GB" w:eastAsia="ja-JP"/>
        </w:rPr>
        <w:t>Which API to choose: Qualcomm or A&amp;W?</w:t>
      </w:r>
    </w:p>
    <w:p w14:paraId="7DC6C68F" w14:textId="4198F278" w:rsidR="003C1A92" w:rsidRPr="000B5280" w:rsidRDefault="003C1A92" w:rsidP="003C1A92">
      <w:pPr>
        <w:pStyle w:val="a3"/>
        <w:rPr>
          <w:rFonts w:eastAsia="游明朝"/>
          <w:color w:val="0070C0"/>
          <w:lang w:val="en-GB" w:eastAsia="ja-JP"/>
        </w:rPr>
      </w:pPr>
      <w:r w:rsidRPr="000B5280">
        <w:rPr>
          <w:rFonts w:eastAsia="游明朝" w:hint="eastAsia"/>
          <w:color w:val="0070C0"/>
          <w:lang w:val="en-GB" w:eastAsia="ja-JP"/>
        </w:rPr>
        <w:t>&gt;</w:t>
      </w:r>
      <w:r w:rsidRPr="000B5280">
        <w:rPr>
          <w:rFonts w:eastAsia="游明朝"/>
          <w:color w:val="0070C0"/>
          <w:lang w:val="en-GB" w:eastAsia="ja-JP"/>
        </w:rPr>
        <w:t>Disclosure of Android OS version</w:t>
      </w:r>
    </w:p>
    <w:p w14:paraId="4DBC5E19" w14:textId="0127E897" w:rsidR="003C1A92" w:rsidRPr="000B5280" w:rsidRDefault="003C1A92" w:rsidP="003C1A92">
      <w:pPr>
        <w:pStyle w:val="a3"/>
        <w:rPr>
          <w:rFonts w:eastAsia="游明朝"/>
          <w:color w:val="0070C0"/>
          <w:lang w:val="en-GB" w:eastAsia="ja-JP"/>
        </w:rPr>
      </w:pPr>
      <w:r w:rsidRPr="000B5280">
        <w:rPr>
          <w:rFonts w:eastAsia="游明朝" w:hint="eastAsia"/>
          <w:color w:val="0070C0"/>
          <w:lang w:val="en-GB" w:eastAsia="ja-JP"/>
        </w:rPr>
        <w:t>&gt;</w:t>
      </w:r>
      <w:r w:rsidRPr="000B5280">
        <w:rPr>
          <w:rFonts w:eastAsia="游明朝"/>
          <w:color w:val="0070C0"/>
          <w:lang w:val="en-GB" w:eastAsia="ja-JP"/>
        </w:rPr>
        <w:t>Contact regarding required BT support profile</w:t>
      </w:r>
    </w:p>
    <w:p w14:paraId="4E72D28D" w14:textId="77777777" w:rsidR="003C1A92" w:rsidRPr="003C1A92" w:rsidRDefault="003C1A92" w:rsidP="003C1A92">
      <w:pPr>
        <w:pStyle w:val="a3"/>
        <w:numPr>
          <w:ilvl w:val="0"/>
          <w:numId w:val="6"/>
        </w:numPr>
        <w:rPr>
          <w:rFonts w:eastAsia="游明朝"/>
          <w:color w:val="000000"/>
          <w:lang w:val="en-GB" w:eastAsia="ja-JP"/>
        </w:rPr>
      </w:pPr>
      <w:r w:rsidRPr="003C1A92">
        <w:rPr>
          <w:rFonts w:eastAsia="游明朝"/>
          <w:color w:val="000000"/>
          <w:lang w:val="en-GB" w:eastAsia="ja-JP"/>
        </w:rPr>
        <w:t>I requested that once the above information is disclosed, I will send a quote and ask for any necessary adjustments.</w:t>
      </w:r>
    </w:p>
    <w:p w14:paraId="67E2022C" w14:textId="26045386" w:rsidR="00477685" w:rsidRPr="000B5280" w:rsidRDefault="003C1A92" w:rsidP="003C1A92">
      <w:pPr>
        <w:pStyle w:val="a3"/>
        <w:numPr>
          <w:ilvl w:val="0"/>
          <w:numId w:val="6"/>
        </w:numPr>
        <w:rPr>
          <w:rFonts w:eastAsia="游明朝"/>
          <w:color w:val="EE0000"/>
          <w:lang w:val="en-GB" w:eastAsia="ja-JP"/>
        </w:rPr>
      </w:pPr>
      <w:r w:rsidRPr="000B5280">
        <w:rPr>
          <w:rFonts w:eastAsia="游明朝"/>
          <w:color w:val="EE0000"/>
          <w:lang w:val="en-GB" w:eastAsia="ja-JP"/>
        </w:rPr>
        <w:t>I also stated that if the first sample must be available by June 26th, I would like to request an urgent meeting and formal order.</w:t>
      </w:r>
    </w:p>
    <w:p w14:paraId="23CC317A" w14:textId="77777777" w:rsidR="00C07009" w:rsidRPr="000B5280" w:rsidRDefault="00C07009" w:rsidP="00C07009">
      <w:pPr>
        <w:pStyle w:val="a3"/>
        <w:numPr>
          <w:ilvl w:val="0"/>
          <w:numId w:val="6"/>
        </w:numPr>
        <w:rPr>
          <w:rFonts w:eastAsia="游明朝"/>
          <w:color w:val="0070C0"/>
          <w:lang w:val="en-GB" w:eastAsia="ja-JP"/>
        </w:rPr>
      </w:pPr>
      <w:r w:rsidRPr="000B5280">
        <w:rPr>
          <w:rFonts w:eastAsia="游明朝"/>
          <w:color w:val="0070C0"/>
          <w:lang w:val="en-GB" w:eastAsia="ja-JP"/>
        </w:rPr>
        <w:t>I asked whether ERI or SKY would handle the BT Stack integration.</w:t>
      </w:r>
    </w:p>
    <w:p w14:paraId="6B92E1F8" w14:textId="77777777" w:rsidR="00C07009" w:rsidRPr="000B5280" w:rsidRDefault="00C07009" w:rsidP="00C07009">
      <w:pPr>
        <w:pStyle w:val="a3"/>
        <w:numPr>
          <w:ilvl w:val="0"/>
          <w:numId w:val="6"/>
        </w:numPr>
        <w:rPr>
          <w:rFonts w:eastAsia="游明朝"/>
          <w:color w:val="0070C0"/>
          <w:lang w:val="en-GB" w:eastAsia="ja-JP"/>
        </w:rPr>
      </w:pPr>
      <w:r w:rsidRPr="000B5280">
        <w:rPr>
          <w:rFonts w:eastAsia="游明朝"/>
          <w:color w:val="0070C0"/>
          <w:lang w:val="en-GB" w:eastAsia="ja-JP"/>
        </w:rPr>
        <w:t>Kaneko-</w:t>
      </w:r>
      <w:proofErr w:type="spellStart"/>
      <w:r w:rsidRPr="000B5280">
        <w:rPr>
          <w:rFonts w:eastAsia="游明朝"/>
          <w:color w:val="0070C0"/>
          <w:lang w:val="en-GB" w:eastAsia="ja-JP"/>
        </w:rPr>
        <w:t>san</w:t>
      </w:r>
      <w:proofErr w:type="spellEnd"/>
      <w:r w:rsidRPr="000B5280">
        <w:rPr>
          <w:rFonts w:eastAsia="游明朝"/>
          <w:color w:val="0070C0"/>
          <w:lang w:val="en-GB" w:eastAsia="ja-JP"/>
        </w:rPr>
        <w:t xml:space="preserve"> replied that both companies would handle it.</w:t>
      </w:r>
    </w:p>
    <w:p w14:paraId="7CF3E053" w14:textId="77777777" w:rsidR="00C07009" w:rsidRPr="00C07009" w:rsidRDefault="00C07009" w:rsidP="00C07009">
      <w:pPr>
        <w:pStyle w:val="a3"/>
        <w:numPr>
          <w:ilvl w:val="0"/>
          <w:numId w:val="6"/>
        </w:numPr>
        <w:rPr>
          <w:rFonts w:eastAsia="游明朝"/>
          <w:color w:val="000000"/>
          <w:lang w:val="en-GB" w:eastAsia="ja-JP"/>
        </w:rPr>
      </w:pPr>
      <w:r w:rsidRPr="00C07009">
        <w:rPr>
          <w:rFonts w:eastAsia="游明朝"/>
          <w:color w:val="000000"/>
          <w:lang w:val="en-GB" w:eastAsia="ja-JP"/>
        </w:rPr>
        <w:t>I said that since the product's app would be developed by Honda, ALPINE would collaborate with ERI and SKY to develop the Android OS portion.</w:t>
      </w:r>
    </w:p>
    <w:p w14:paraId="32F1CC76" w14:textId="77777777" w:rsidR="00C07009" w:rsidRPr="000B5280" w:rsidRDefault="00C07009" w:rsidP="00C07009">
      <w:pPr>
        <w:pStyle w:val="a3"/>
        <w:numPr>
          <w:ilvl w:val="0"/>
          <w:numId w:val="6"/>
        </w:numPr>
        <w:rPr>
          <w:rFonts w:eastAsia="游明朝"/>
          <w:color w:val="0070C0"/>
          <w:lang w:val="en-GB" w:eastAsia="ja-JP"/>
        </w:rPr>
      </w:pPr>
      <w:r w:rsidRPr="000B5280">
        <w:rPr>
          <w:rFonts w:eastAsia="游明朝"/>
          <w:color w:val="0070C0"/>
          <w:lang w:val="en-GB" w:eastAsia="ja-JP"/>
        </w:rPr>
        <w:lastRenderedPageBreak/>
        <w:t>We mentioned that if training was needed to accelerate development, Taiwanese engineers could provide it.</w:t>
      </w:r>
    </w:p>
    <w:p w14:paraId="013D8B89" w14:textId="77777777" w:rsidR="00C07009" w:rsidRPr="00C07009" w:rsidRDefault="00C07009" w:rsidP="00C07009">
      <w:pPr>
        <w:pStyle w:val="a3"/>
        <w:numPr>
          <w:ilvl w:val="0"/>
          <w:numId w:val="6"/>
        </w:numPr>
        <w:rPr>
          <w:rFonts w:eastAsia="游明朝"/>
          <w:color w:val="000000"/>
          <w:lang w:val="en-GB" w:eastAsia="ja-JP"/>
        </w:rPr>
      </w:pPr>
      <w:r w:rsidRPr="00C07009">
        <w:rPr>
          <w:rFonts w:eastAsia="游明朝"/>
          <w:color w:val="000000"/>
          <w:lang w:val="en-GB" w:eastAsia="ja-JP"/>
        </w:rPr>
        <w:t>I reviewed today's summary.</w:t>
      </w:r>
    </w:p>
    <w:p w14:paraId="311EB0E1" w14:textId="77777777" w:rsidR="00C07009" w:rsidRPr="000B5280" w:rsidRDefault="00C07009" w:rsidP="00C07009">
      <w:pPr>
        <w:pStyle w:val="a3"/>
        <w:numPr>
          <w:ilvl w:val="0"/>
          <w:numId w:val="6"/>
        </w:numPr>
        <w:rPr>
          <w:rFonts w:eastAsia="游明朝"/>
          <w:color w:val="0070C0"/>
          <w:lang w:val="en-GB" w:eastAsia="ja-JP"/>
        </w:rPr>
      </w:pPr>
      <w:r w:rsidRPr="000B5280">
        <w:rPr>
          <w:rFonts w:eastAsia="游明朝"/>
          <w:color w:val="0070C0"/>
          <w:lang w:val="en-GB" w:eastAsia="ja-JP"/>
        </w:rPr>
        <w:t>Yamato-</w:t>
      </w:r>
      <w:proofErr w:type="spellStart"/>
      <w:r w:rsidRPr="000B5280">
        <w:rPr>
          <w:rFonts w:eastAsia="游明朝"/>
          <w:color w:val="0070C0"/>
          <w:lang w:val="en-GB" w:eastAsia="ja-JP"/>
        </w:rPr>
        <w:t>san</w:t>
      </w:r>
      <w:proofErr w:type="spellEnd"/>
      <w:r w:rsidRPr="000B5280">
        <w:rPr>
          <w:rFonts w:eastAsia="游明朝"/>
          <w:color w:val="0070C0"/>
          <w:lang w:val="en-GB" w:eastAsia="ja-JP"/>
        </w:rPr>
        <w:t xml:space="preserve"> said that using A&amp;W's </w:t>
      </w:r>
      <w:proofErr w:type="spellStart"/>
      <w:r w:rsidRPr="000B5280">
        <w:rPr>
          <w:rFonts w:eastAsia="游明朝"/>
          <w:color w:val="0070C0"/>
          <w:lang w:val="en-GB" w:eastAsia="ja-JP"/>
        </w:rPr>
        <w:t>PhoneLink</w:t>
      </w:r>
      <w:proofErr w:type="spellEnd"/>
      <w:r w:rsidRPr="000B5280">
        <w:rPr>
          <w:rFonts w:eastAsia="游明朝"/>
          <w:color w:val="0070C0"/>
          <w:lang w:val="en-GB" w:eastAsia="ja-JP"/>
        </w:rPr>
        <w:t xml:space="preserve"> Solution and changing the API to Qualcomm was the most likely option.</w:t>
      </w:r>
    </w:p>
    <w:p w14:paraId="017484BB" w14:textId="77777777" w:rsidR="00C07009" w:rsidRPr="00C07009" w:rsidRDefault="00C07009" w:rsidP="00C07009">
      <w:pPr>
        <w:pStyle w:val="a3"/>
        <w:numPr>
          <w:ilvl w:val="0"/>
          <w:numId w:val="6"/>
        </w:numPr>
        <w:rPr>
          <w:rFonts w:eastAsia="游明朝"/>
          <w:color w:val="000000"/>
          <w:lang w:val="en-GB" w:eastAsia="ja-JP"/>
        </w:rPr>
      </w:pPr>
      <w:r w:rsidRPr="00C07009">
        <w:rPr>
          <w:rFonts w:eastAsia="游明朝"/>
          <w:color w:val="000000"/>
          <w:lang w:val="en-GB" w:eastAsia="ja-JP"/>
        </w:rPr>
        <w:t>Yamashita-</w:t>
      </w:r>
      <w:proofErr w:type="spellStart"/>
      <w:r w:rsidRPr="00C07009">
        <w:rPr>
          <w:rFonts w:eastAsia="游明朝"/>
          <w:color w:val="000000"/>
          <w:lang w:val="en-GB" w:eastAsia="ja-JP"/>
        </w:rPr>
        <w:t>san</w:t>
      </w:r>
      <w:proofErr w:type="spellEnd"/>
      <w:r w:rsidRPr="00C07009">
        <w:rPr>
          <w:rFonts w:eastAsia="游明朝"/>
          <w:color w:val="000000"/>
          <w:lang w:val="en-GB" w:eastAsia="ja-JP"/>
        </w:rPr>
        <w:t xml:space="preserve"> asked if the "Bluetooth process" in the "Architecture Replaces by A&amp;W Stack" diagram also needed to be changed to match the "ANW Bluetooth Service."</w:t>
      </w:r>
    </w:p>
    <w:p w14:paraId="6E14A281" w14:textId="77777777" w:rsidR="00C07009" w:rsidRPr="000B5280" w:rsidRDefault="00C07009" w:rsidP="00C07009">
      <w:pPr>
        <w:pStyle w:val="a3"/>
        <w:numPr>
          <w:ilvl w:val="0"/>
          <w:numId w:val="6"/>
        </w:numPr>
        <w:rPr>
          <w:rFonts w:eastAsia="游明朝"/>
          <w:color w:val="EE0000"/>
          <w:lang w:val="en-GB" w:eastAsia="ja-JP"/>
        </w:rPr>
      </w:pPr>
      <w:r w:rsidRPr="000B5280">
        <w:rPr>
          <w:rFonts w:eastAsia="游明朝"/>
          <w:color w:val="EE0000"/>
          <w:lang w:val="en-GB" w:eastAsia="ja-JP"/>
        </w:rPr>
        <w:t>Mingfa-</w:t>
      </w:r>
      <w:proofErr w:type="spellStart"/>
      <w:r w:rsidRPr="000B5280">
        <w:rPr>
          <w:rFonts w:eastAsia="游明朝"/>
          <w:color w:val="EE0000"/>
          <w:lang w:val="en-GB" w:eastAsia="ja-JP"/>
        </w:rPr>
        <w:t>san</w:t>
      </w:r>
      <w:proofErr w:type="spellEnd"/>
      <w:r w:rsidRPr="000B5280">
        <w:rPr>
          <w:rFonts w:eastAsia="游明朝"/>
          <w:color w:val="EE0000"/>
          <w:lang w:val="en-GB" w:eastAsia="ja-JP"/>
        </w:rPr>
        <w:t xml:space="preserve"> said that the "Bluetooth process" did not need to be changed, and that A&amp;W could make changes if there were requests for new features.</w:t>
      </w:r>
    </w:p>
    <w:p w14:paraId="496915BA" w14:textId="3364EBD9" w:rsidR="00C07009" w:rsidRPr="00C07009" w:rsidRDefault="00C07009" w:rsidP="00C07009">
      <w:pPr>
        <w:pStyle w:val="a3"/>
        <w:numPr>
          <w:ilvl w:val="0"/>
          <w:numId w:val="6"/>
        </w:numPr>
        <w:rPr>
          <w:rFonts w:eastAsia="游明朝" w:hint="eastAsia"/>
          <w:color w:val="000000"/>
          <w:lang w:val="en-GB" w:eastAsia="ja-JP"/>
        </w:rPr>
      </w:pPr>
      <w:r w:rsidRPr="00C07009">
        <w:rPr>
          <w:rFonts w:eastAsia="游明朝"/>
          <w:color w:val="000000"/>
          <w:lang w:val="en-GB" w:eastAsia="ja-JP"/>
        </w:rPr>
        <w:t>I recommended that all questions be reviewed on the Q&amp;A sheet.</w:t>
      </w:r>
    </w:p>
    <w:p w14:paraId="5F734D4C" w14:textId="77777777" w:rsidR="00C07009" w:rsidRPr="00C07009" w:rsidRDefault="00C07009" w:rsidP="00C07009">
      <w:pPr>
        <w:pStyle w:val="a3"/>
        <w:numPr>
          <w:ilvl w:val="0"/>
          <w:numId w:val="6"/>
        </w:numPr>
        <w:rPr>
          <w:rFonts w:eastAsia="游明朝"/>
          <w:color w:val="000000"/>
          <w:lang w:val="en-GB" w:eastAsia="ja-JP"/>
        </w:rPr>
      </w:pPr>
      <w:r w:rsidRPr="00C07009">
        <w:rPr>
          <w:rFonts w:eastAsia="游明朝"/>
          <w:color w:val="000000"/>
          <w:lang w:val="en-GB" w:eastAsia="ja-JP"/>
        </w:rPr>
        <w:t>Incidentally, I was told that the ALPINE development team is located in Utsunomiya and ERI in northern Japan, and SKY is in Osaka.</w:t>
      </w:r>
    </w:p>
    <w:p w14:paraId="65693672" w14:textId="77777777" w:rsidR="00C07009" w:rsidRPr="00C07009" w:rsidRDefault="00C07009" w:rsidP="00C07009">
      <w:pPr>
        <w:pStyle w:val="a3"/>
        <w:numPr>
          <w:ilvl w:val="0"/>
          <w:numId w:val="6"/>
        </w:numPr>
        <w:rPr>
          <w:rFonts w:eastAsia="游明朝"/>
          <w:color w:val="000000"/>
          <w:lang w:val="en-GB" w:eastAsia="ja-JP"/>
        </w:rPr>
      </w:pPr>
      <w:r w:rsidRPr="00C07009">
        <w:rPr>
          <w:rFonts w:eastAsia="游明朝"/>
          <w:color w:val="000000"/>
          <w:lang w:val="en-GB" w:eastAsia="ja-JP"/>
        </w:rPr>
        <w:t>I explained that a contract exists with ALPINE's aftermarket division and asked for confirmation that the current contract is equivalent to that one.</w:t>
      </w:r>
    </w:p>
    <w:p w14:paraId="105AAB74" w14:textId="77777777" w:rsidR="00C07009" w:rsidRPr="000B5280" w:rsidRDefault="00C07009" w:rsidP="00C07009">
      <w:pPr>
        <w:pStyle w:val="a3"/>
        <w:numPr>
          <w:ilvl w:val="0"/>
          <w:numId w:val="6"/>
        </w:numPr>
        <w:rPr>
          <w:rFonts w:eastAsia="游明朝"/>
          <w:color w:val="0070C0"/>
          <w:lang w:val="en-GB" w:eastAsia="ja-JP"/>
        </w:rPr>
      </w:pPr>
      <w:r w:rsidRPr="000B5280">
        <w:rPr>
          <w:rFonts w:eastAsia="游明朝"/>
          <w:color w:val="0070C0"/>
          <w:lang w:val="en-GB" w:eastAsia="ja-JP"/>
        </w:rPr>
        <w:t>ALPINE received the entire order for the Mid CDC 8000K/7Y.</w:t>
      </w:r>
    </w:p>
    <w:p w14:paraId="0170342C" w14:textId="77777777" w:rsidR="00C07009" w:rsidRPr="000B5280" w:rsidRDefault="00C07009" w:rsidP="00C07009">
      <w:pPr>
        <w:pStyle w:val="a3"/>
        <w:numPr>
          <w:ilvl w:val="0"/>
          <w:numId w:val="6"/>
        </w:numPr>
        <w:rPr>
          <w:rFonts w:eastAsia="游明朝"/>
          <w:color w:val="EE0000"/>
          <w:lang w:val="en-GB" w:eastAsia="ja-JP"/>
        </w:rPr>
      </w:pPr>
      <w:r w:rsidRPr="000B5280">
        <w:rPr>
          <w:rFonts w:eastAsia="游明朝"/>
          <w:color w:val="EE0000"/>
          <w:lang w:val="en-GB" w:eastAsia="ja-JP"/>
        </w:rPr>
        <w:t>Yamato-</w:t>
      </w:r>
      <w:proofErr w:type="spellStart"/>
      <w:r w:rsidRPr="000B5280">
        <w:rPr>
          <w:rFonts w:eastAsia="游明朝"/>
          <w:color w:val="EE0000"/>
          <w:lang w:val="en-GB" w:eastAsia="ja-JP"/>
        </w:rPr>
        <w:t>san</w:t>
      </w:r>
      <w:proofErr w:type="spellEnd"/>
      <w:r w:rsidRPr="000B5280">
        <w:rPr>
          <w:rFonts w:eastAsia="游明朝"/>
          <w:color w:val="EE0000"/>
          <w:lang w:val="en-GB" w:eastAsia="ja-JP"/>
        </w:rPr>
        <w:t xml:space="preserve"> said that the Android OS version update will continue up to version 21 for this product.</w:t>
      </w:r>
    </w:p>
    <w:p w14:paraId="488E23D9" w14:textId="77777777" w:rsidR="00C07009" w:rsidRPr="00C07009" w:rsidRDefault="00C07009" w:rsidP="00C07009">
      <w:pPr>
        <w:pStyle w:val="a3"/>
        <w:numPr>
          <w:ilvl w:val="0"/>
          <w:numId w:val="6"/>
        </w:numPr>
        <w:rPr>
          <w:rFonts w:eastAsia="游明朝"/>
          <w:color w:val="000000"/>
          <w:lang w:val="en-GB" w:eastAsia="ja-JP"/>
        </w:rPr>
      </w:pPr>
      <w:r w:rsidRPr="00C07009">
        <w:rPr>
          <w:rFonts w:eastAsia="游明朝"/>
          <w:color w:val="000000"/>
          <w:lang w:val="en-GB" w:eastAsia="ja-JP"/>
        </w:rPr>
        <w:t>Perry-</w:t>
      </w:r>
      <w:proofErr w:type="spellStart"/>
      <w:r w:rsidRPr="00C07009">
        <w:rPr>
          <w:rFonts w:eastAsia="游明朝"/>
          <w:color w:val="000000"/>
          <w:lang w:val="en-GB" w:eastAsia="ja-JP"/>
        </w:rPr>
        <w:t>san</w:t>
      </w:r>
      <w:proofErr w:type="spellEnd"/>
      <w:r w:rsidRPr="00C07009">
        <w:rPr>
          <w:rFonts w:eastAsia="游明朝"/>
          <w:color w:val="000000"/>
          <w:lang w:val="en-GB" w:eastAsia="ja-JP"/>
        </w:rPr>
        <w:t xml:space="preserve"> said that there would be no problem because A&amp;W has long experience with the Android OS.</w:t>
      </w:r>
    </w:p>
    <w:p w14:paraId="6E14D4FA" w14:textId="10020797" w:rsidR="00C07009" w:rsidRPr="00880B4E" w:rsidRDefault="00C07009" w:rsidP="00C07009">
      <w:pPr>
        <w:pStyle w:val="a3"/>
        <w:numPr>
          <w:ilvl w:val="0"/>
          <w:numId w:val="6"/>
        </w:numPr>
        <w:rPr>
          <w:rFonts w:eastAsia="游明朝"/>
          <w:color w:val="000000"/>
          <w:lang w:val="en-GB" w:eastAsia="ja-JP"/>
        </w:rPr>
      </w:pPr>
      <w:r w:rsidRPr="00C07009">
        <w:rPr>
          <w:rFonts w:eastAsia="游明朝"/>
          <w:color w:val="000000"/>
          <w:lang w:val="en-GB" w:eastAsia="ja-JP"/>
        </w:rPr>
        <w:t>Honda is also considering not supporting all versions of the Android OS, but rather skipping versions with short lifecycles.</w:t>
      </w:r>
    </w:p>
    <w:p w14:paraId="1B43D4F2" w14:textId="77777777" w:rsidR="00477685" w:rsidRPr="00477685" w:rsidRDefault="00477685" w:rsidP="00477685">
      <w:pPr>
        <w:rPr>
          <w:rFonts w:eastAsia="游明朝" w:hint="eastAsia"/>
          <w:color w:val="000000"/>
          <w:lang w:val="en-GB" w:eastAsia="ja-JP"/>
        </w:rPr>
      </w:pPr>
    </w:p>
    <w:p w14:paraId="6CED04EE" w14:textId="450A0DC8" w:rsidR="00BB6547" w:rsidRPr="00BB6547" w:rsidRDefault="003E3CCA" w:rsidP="00656D6D">
      <w:pPr>
        <w:rPr>
          <w:rFonts w:eastAsia="游明朝"/>
          <w:b/>
          <w:bCs/>
          <w:color w:val="000000"/>
          <w:lang w:val="en-GB" w:eastAsia="ja-JP"/>
        </w:rPr>
      </w:pPr>
      <w:r w:rsidRPr="00656D6D">
        <w:rPr>
          <w:b/>
          <w:bCs/>
          <w:color w:val="000000"/>
          <w:lang w:val="en-GB" w:eastAsia="ko-KR"/>
        </w:rPr>
        <w:t>Action Item:</w:t>
      </w:r>
    </w:p>
    <w:p w14:paraId="2C13A684" w14:textId="77777777" w:rsidR="00943251" w:rsidRDefault="00943251" w:rsidP="00943251">
      <w:pPr>
        <w:pStyle w:val="a3"/>
        <w:numPr>
          <w:ilvl w:val="0"/>
          <w:numId w:val="4"/>
        </w:numPr>
        <w:rPr>
          <w:b/>
          <w:bCs/>
          <w:color w:val="000000"/>
          <w:lang w:val="en-GB" w:eastAsia="ko-KR"/>
        </w:rPr>
      </w:pPr>
      <w:r>
        <w:rPr>
          <w:b/>
          <w:bCs/>
          <w:color w:val="000000"/>
          <w:lang w:val="en-GB" w:eastAsia="ko-KR"/>
        </w:rPr>
        <w:t>A&amp;W</w:t>
      </w:r>
    </w:p>
    <w:p w14:paraId="2B616CCE" w14:textId="25D045D1" w:rsidR="00C07009" w:rsidRPr="00C07009" w:rsidRDefault="00C07009" w:rsidP="00C07009">
      <w:pPr>
        <w:pStyle w:val="a3"/>
        <w:numPr>
          <w:ilvl w:val="1"/>
          <w:numId w:val="4"/>
        </w:numPr>
        <w:rPr>
          <w:rFonts w:hint="eastAsia"/>
          <w:b/>
          <w:bCs/>
          <w:color w:val="0070C0"/>
          <w:lang w:val="en-GB" w:eastAsia="ko-KR"/>
        </w:rPr>
      </w:pPr>
      <w:r w:rsidRPr="00C07009">
        <w:rPr>
          <w:b/>
          <w:bCs/>
          <w:color w:val="0070C0"/>
          <w:lang w:val="en-GB" w:eastAsia="ko-KR"/>
        </w:rPr>
        <w:t>Obtain technical Q&amp;A from ALPINE, respond promptly, and arrange the next technical meeting.</w:t>
      </w:r>
    </w:p>
    <w:p w14:paraId="461B9D08" w14:textId="5397F007" w:rsidR="00366E8A" w:rsidRPr="00EF574B" w:rsidRDefault="00C07009" w:rsidP="00C07009">
      <w:pPr>
        <w:pStyle w:val="a3"/>
        <w:numPr>
          <w:ilvl w:val="1"/>
          <w:numId w:val="4"/>
        </w:numPr>
        <w:rPr>
          <w:b/>
          <w:bCs/>
          <w:color w:val="0070C0"/>
          <w:lang w:val="en-GB" w:eastAsia="ko-KR"/>
        </w:rPr>
      </w:pPr>
      <w:r w:rsidRPr="00C07009">
        <w:rPr>
          <w:b/>
          <w:bCs/>
          <w:color w:val="0070C0"/>
          <w:lang w:val="en-GB" w:eastAsia="ko-KR"/>
        </w:rPr>
        <w:t>Obtain the specifications and necessary information for the BT Stack for formal quotation, and proceed with the order process to ensure it is placed quickly.</w:t>
      </w:r>
    </w:p>
    <w:sectPr w:rsidR="00366E8A" w:rsidRPr="00EF574B" w:rsidSect="00264D84">
      <w:headerReference w:type="default" r:id="rId14"/>
      <w:pgSz w:w="11906" w:h="16838"/>
      <w:pgMar w:top="1440" w:right="991" w:bottom="1440" w:left="99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1076A" w14:textId="77777777" w:rsidR="0059507C" w:rsidRDefault="0059507C" w:rsidP="003E3CCA">
      <w:r>
        <w:separator/>
      </w:r>
    </w:p>
  </w:endnote>
  <w:endnote w:type="continuationSeparator" w:id="0">
    <w:p w14:paraId="0AD11543" w14:textId="77777777" w:rsidR="0059507C" w:rsidRDefault="0059507C" w:rsidP="003E3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panose1 w:val="02010601000101010101"/>
    <w:charset w:val="88"/>
    <w:family w:val="roman"/>
    <w:pitch w:val="variable"/>
    <w:sig w:usb0="A00002FF" w:usb1="28CFFCFA" w:usb2="00000016" w:usb3="00000000" w:csb0="00100001"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87255" w14:textId="77777777" w:rsidR="0059507C" w:rsidRDefault="0059507C" w:rsidP="003E3CCA">
      <w:r>
        <w:separator/>
      </w:r>
    </w:p>
  </w:footnote>
  <w:footnote w:type="continuationSeparator" w:id="0">
    <w:p w14:paraId="3088E20B" w14:textId="77777777" w:rsidR="0059507C" w:rsidRDefault="0059507C" w:rsidP="003E3C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B279F" w14:textId="7280A0E9" w:rsidR="00264D84" w:rsidRDefault="00264D84">
    <w:pPr>
      <w:pStyle w:val="a4"/>
    </w:pPr>
    <w:r>
      <w:rPr>
        <w:noProof/>
      </w:rPr>
      <w:drawing>
        <wp:inline distT="0" distB="0" distL="0" distR="0" wp14:anchorId="0A663D85" wp14:editId="4C2FF421">
          <wp:extent cx="679450" cy="298450"/>
          <wp:effectExtent l="0" t="0" r="6350" b="635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298450"/>
                  </a:xfrm>
                  <a:prstGeom prst="rect">
                    <a:avLst/>
                  </a:prstGeom>
                  <a:noFill/>
                  <a:ln>
                    <a:noFill/>
                  </a:ln>
                </pic:spPr>
              </pic:pic>
            </a:graphicData>
          </a:graphic>
        </wp:inline>
      </w:drawing>
    </w:r>
    <w:r>
      <w:rPr>
        <w:rFonts w:hint="eastAsia"/>
      </w:rPr>
      <w:t xml:space="preserve">                          </w:t>
    </w:r>
    <w:r>
      <w:rPr>
        <w:noProof/>
      </w:rPr>
      <w:drawing>
        <wp:inline distT="0" distB="0" distL="0" distR="0" wp14:anchorId="3BA30D2E" wp14:editId="432B71F4">
          <wp:extent cx="3803650" cy="25124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84174" cy="25655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A46F6"/>
    <w:multiLevelType w:val="hybridMultilevel"/>
    <w:tmpl w:val="16EA8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AE09A4"/>
    <w:multiLevelType w:val="hybridMultilevel"/>
    <w:tmpl w:val="F19CA5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FA1FCF"/>
    <w:multiLevelType w:val="hybridMultilevel"/>
    <w:tmpl w:val="0994F0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F210936"/>
    <w:multiLevelType w:val="hybridMultilevel"/>
    <w:tmpl w:val="02A6D930"/>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502D0B68"/>
    <w:multiLevelType w:val="hybridMultilevel"/>
    <w:tmpl w:val="0A50058E"/>
    <w:lvl w:ilvl="0" w:tplc="04090001">
      <w:start w:val="1"/>
      <w:numFmt w:val="bullet"/>
      <w:lvlText w:val=""/>
      <w:lvlJc w:val="left"/>
      <w:pPr>
        <w:ind w:left="1160" w:hanging="440"/>
      </w:pPr>
      <w:rPr>
        <w:rFonts w:ascii="Symbol" w:hAnsi="Symbol" w:hint="default"/>
      </w:rPr>
    </w:lvl>
    <w:lvl w:ilvl="1" w:tplc="0409000B" w:tentative="1">
      <w:start w:val="1"/>
      <w:numFmt w:val="bullet"/>
      <w:lvlText w:val=""/>
      <w:lvlJc w:val="left"/>
      <w:pPr>
        <w:ind w:left="1600" w:hanging="440"/>
      </w:pPr>
      <w:rPr>
        <w:rFonts w:ascii="Wingdings" w:hAnsi="Wingdings" w:hint="default"/>
      </w:rPr>
    </w:lvl>
    <w:lvl w:ilvl="2" w:tplc="0409000D"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B" w:tentative="1">
      <w:start w:val="1"/>
      <w:numFmt w:val="bullet"/>
      <w:lvlText w:val=""/>
      <w:lvlJc w:val="left"/>
      <w:pPr>
        <w:ind w:left="2920" w:hanging="440"/>
      </w:pPr>
      <w:rPr>
        <w:rFonts w:ascii="Wingdings" w:hAnsi="Wingdings" w:hint="default"/>
      </w:rPr>
    </w:lvl>
    <w:lvl w:ilvl="5" w:tplc="0409000D"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B" w:tentative="1">
      <w:start w:val="1"/>
      <w:numFmt w:val="bullet"/>
      <w:lvlText w:val=""/>
      <w:lvlJc w:val="left"/>
      <w:pPr>
        <w:ind w:left="4240" w:hanging="440"/>
      </w:pPr>
      <w:rPr>
        <w:rFonts w:ascii="Wingdings" w:hAnsi="Wingdings" w:hint="default"/>
      </w:rPr>
    </w:lvl>
    <w:lvl w:ilvl="8" w:tplc="0409000D" w:tentative="1">
      <w:start w:val="1"/>
      <w:numFmt w:val="bullet"/>
      <w:lvlText w:val=""/>
      <w:lvlJc w:val="left"/>
      <w:pPr>
        <w:ind w:left="4680" w:hanging="440"/>
      </w:pPr>
      <w:rPr>
        <w:rFonts w:ascii="Wingdings" w:hAnsi="Wingdings" w:hint="default"/>
      </w:rPr>
    </w:lvl>
  </w:abstractNum>
  <w:abstractNum w:abstractNumId="5" w15:restartNumberingAfterBreak="0">
    <w:nsid w:val="527F1170"/>
    <w:multiLevelType w:val="hybridMultilevel"/>
    <w:tmpl w:val="C64E5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66436309"/>
    <w:multiLevelType w:val="hybridMultilevel"/>
    <w:tmpl w:val="5CC69B2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74121914"/>
    <w:multiLevelType w:val="hybridMultilevel"/>
    <w:tmpl w:val="9E7C9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7122794">
    <w:abstractNumId w:val="5"/>
  </w:num>
  <w:num w:numId="2" w16cid:durableId="1876039986">
    <w:abstractNumId w:val="6"/>
    <w:lvlOverride w:ilvl="0"/>
    <w:lvlOverride w:ilvl="1"/>
    <w:lvlOverride w:ilvl="2">
      <w:startOverride w:val="1"/>
    </w:lvlOverride>
    <w:lvlOverride w:ilvl="3"/>
    <w:lvlOverride w:ilvl="4"/>
    <w:lvlOverride w:ilvl="5"/>
    <w:lvlOverride w:ilvl="6"/>
    <w:lvlOverride w:ilvl="7"/>
    <w:lvlOverride w:ilvl="8"/>
  </w:num>
  <w:num w:numId="3" w16cid:durableId="1251692863">
    <w:abstractNumId w:val="6"/>
  </w:num>
  <w:num w:numId="4" w16cid:durableId="103692237">
    <w:abstractNumId w:val="0"/>
  </w:num>
  <w:num w:numId="5" w16cid:durableId="1164974485">
    <w:abstractNumId w:val="2"/>
  </w:num>
  <w:num w:numId="6" w16cid:durableId="2051683805">
    <w:abstractNumId w:val="1"/>
  </w:num>
  <w:num w:numId="7" w16cid:durableId="317734711">
    <w:abstractNumId w:val="7"/>
  </w:num>
  <w:num w:numId="8" w16cid:durableId="1594430689">
    <w:abstractNumId w:val="3"/>
  </w:num>
  <w:num w:numId="9" w16cid:durableId="2596079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311"/>
    <w:rsid w:val="00003C12"/>
    <w:rsid w:val="0001218C"/>
    <w:rsid w:val="00012311"/>
    <w:rsid w:val="0002400B"/>
    <w:rsid w:val="000277DB"/>
    <w:rsid w:val="00031EFC"/>
    <w:rsid w:val="00033951"/>
    <w:rsid w:val="00041F3D"/>
    <w:rsid w:val="00042C5A"/>
    <w:rsid w:val="00045FA1"/>
    <w:rsid w:val="000678DB"/>
    <w:rsid w:val="000979CB"/>
    <w:rsid w:val="000A37A8"/>
    <w:rsid w:val="000B5280"/>
    <w:rsid w:val="000B7A22"/>
    <w:rsid w:val="000C0016"/>
    <w:rsid w:val="000C6735"/>
    <w:rsid w:val="000D03B3"/>
    <w:rsid w:val="000D4F88"/>
    <w:rsid w:val="000D7479"/>
    <w:rsid w:val="000E5F6D"/>
    <w:rsid w:val="000F1860"/>
    <w:rsid w:val="00113A9A"/>
    <w:rsid w:val="00120020"/>
    <w:rsid w:val="00132EFA"/>
    <w:rsid w:val="00140A12"/>
    <w:rsid w:val="00144E61"/>
    <w:rsid w:val="00145569"/>
    <w:rsid w:val="00152CAC"/>
    <w:rsid w:val="0016010A"/>
    <w:rsid w:val="00160ECE"/>
    <w:rsid w:val="00161862"/>
    <w:rsid w:val="00162693"/>
    <w:rsid w:val="00162957"/>
    <w:rsid w:val="00163DF5"/>
    <w:rsid w:val="001845CB"/>
    <w:rsid w:val="001A466F"/>
    <w:rsid w:val="001A68DC"/>
    <w:rsid w:val="001C1DF4"/>
    <w:rsid w:val="001D0FA6"/>
    <w:rsid w:val="001D1B27"/>
    <w:rsid w:val="001E02E6"/>
    <w:rsid w:val="001E206A"/>
    <w:rsid w:val="001F0033"/>
    <w:rsid w:val="001F3775"/>
    <w:rsid w:val="002002A1"/>
    <w:rsid w:val="00205168"/>
    <w:rsid w:val="00205D74"/>
    <w:rsid w:val="00213034"/>
    <w:rsid w:val="00217243"/>
    <w:rsid w:val="00217C23"/>
    <w:rsid w:val="00217F4C"/>
    <w:rsid w:val="00222273"/>
    <w:rsid w:val="00226854"/>
    <w:rsid w:val="002320CF"/>
    <w:rsid w:val="002333B1"/>
    <w:rsid w:val="00237344"/>
    <w:rsid w:val="00242315"/>
    <w:rsid w:val="00250700"/>
    <w:rsid w:val="00251120"/>
    <w:rsid w:val="00254320"/>
    <w:rsid w:val="00264D84"/>
    <w:rsid w:val="00280B27"/>
    <w:rsid w:val="002B7CE0"/>
    <w:rsid w:val="002D0A41"/>
    <w:rsid w:val="002D6F38"/>
    <w:rsid w:val="003133BE"/>
    <w:rsid w:val="00322F2C"/>
    <w:rsid w:val="00326745"/>
    <w:rsid w:val="003273C0"/>
    <w:rsid w:val="00335067"/>
    <w:rsid w:val="00335F21"/>
    <w:rsid w:val="00351011"/>
    <w:rsid w:val="00355FAE"/>
    <w:rsid w:val="00366829"/>
    <w:rsid w:val="00366E8A"/>
    <w:rsid w:val="00371291"/>
    <w:rsid w:val="003721B0"/>
    <w:rsid w:val="0037482B"/>
    <w:rsid w:val="00381189"/>
    <w:rsid w:val="00395FAD"/>
    <w:rsid w:val="003C139C"/>
    <w:rsid w:val="003C1A92"/>
    <w:rsid w:val="003C1FC9"/>
    <w:rsid w:val="003C61D3"/>
    <w:rsid w:val="003C652A"/>
    <w:rsid w:val="003C6A59"/>
    <w:rsid w:val="003D6F3D"/>
    <w:rsid w:val="003E12F5"/>
    <w:rsid w:val="003E3CCA"/>
    <w:rsid w:val="003F30EC"/>
    <w:rsid w:val="003F73AE"/>
    <w:rsid w:val="00403138"/>
    <w:rsid w:val="0042561A"/>
    <w:rsid w:val="0043087F"/>
    <w:rsid w:val="004413E3"/>
    <w:rsid w:val="004456EA"/>
    <w:rsid w:val="0044761E"/>
    <w:rsid w:val="00456D5F"/>
    <w:rsid w:val="00465BDF"/>
    <w:rsid w:val="00472753"/>
    <w:rsid w:val="00475373"/>
    <w:rsid w:val="004772AB"/>
    <w:rsid w:val="00477685"/>
    <w:rsid w:val="00491E47"/>
    <w:rsid w:val="00494ADC"/>
    <w:rsid w:val="004A68A3"/>
    <w:rsid w:val="004B10EC"/>
    <w:rsid w:val="004B39C5"/>
    <w:rsid w:val="004B7C9D"/>
    <w:rsid w:val="004C745B"/>
    <w:rsid w:val="004D1454"/>
    <w:rsid w:val="005104B4"/>
    <w:rsid w:val="00520885"/>
    <w:rsid w:val="005216A9"/>
    <w:rsid w:val="00525AC0"/>
    <w:rsid w:val="0053131B"/>
    <w:rsid w:val="00542043"/>
    <w:rsid w:val="00543C35"/>
    <w:rsid w:val="00551CC6"/>
    <w:rsid w:val="00561534"/>
    <w:rsid w:val="005807FE"/>
    <w:rsid w:val="0058559D"/>
    <w:rsid w:val="00592ED8"/>
    <w:rsid w:val="00593EAE"/>
    <w:rsid w:val="0059507C"/>
    <w:rsid w:val="0059749D"/>
    <w:rsid w:val="00597659"/>
    <w:rsid w:val="00597FF5"/>
    <w:rsid w:val="005A487C"/>
    <w:rsid w:val="005B79D9"/>
    <w:rsid w:val="005D3574"/>
    <w:rsid w:val="005E5338"/>
    <w:rsid w:val="005F7DCB"/>
    <w:rsid w:val="006057A2"/>
    <w:rsid w:val="00623C37"/>
    <w:rsid w:val="0063246A"/>
    <w:rsid w:val="00652CDB"/>
    <w:rsid w:val="00656D6D"/>
    <w:rsid w:val="00671797"/>
    <w:rsid w:val="00684AE4"/>
    <w:rsid w:val="00692942"/>
    <w:rsid w:val="006A1E61"/>
    <w:rsid w:val="006A61DF"/>
    <w:rsid w:val="006A7B35"/>
    <w:rsid w:val="006B2F22"/>
    <w:rsid w:val="006B5527"/>
    <w:rsid w:val="006D6515"/>
    <w:rsid w:val="006E358A"/>
    <w:rsid w:val="006E51F2"/>
    <w:rsid w:val="006F3020"/>
    <w:rsid w:val="00706D9E"/>
    <w:rsid w:val="00714E3C"/>
    <w:rsid w:val="00727200"/>
    <w:rsid w:val="00732FB5"/>
    <w:rsid w:val="0073385A"/>
    <w:rsid w:val="00747906"/>
    <w:rsid w:val="00751325"/>
    <w:rsid w:val="00751C7F"/>
    <w:rsid w:val="00753F1A"/>
    <w:rsid w:val="00770B67"/>
    <w:rsid w:val="007718F9"/>
    <w:rsid w:val="00780439"/>
    <w:rsid w:val="00781622"/>
    <w:rsid w:val="007827A3"/>
    <w:rsid w:val="00792F5C"/>
    <w:rsid w:val="007932CD"/>
    <w:rsid w:val="007A2B6E"/>
    <w:rsid w:val="007B08F3"/>
    <w:rsid w:val="007B2ED5"/>
    <w:rsid w:val="007C2A70"/>
    <w:rsid w:val="007D073F"/>
    <w:rsid w:val="007E51AD"/>
    <w:rsid w:val="00821D88"/>
    <w:rsid w:val="00823447"/>
    <w:rsid w:val="00824A77"/>
    <w:rsid w:val="00826F5C"/>
    <w:rsid w:val="00836AB0"/>
    <w:rsid w:val="0085105E"/>
    <w:rsid w:val="0085528E"/>
    <w:rsid w:val="00857483"/>
    <w:rsid w:val="008674BF"/>
    <w:rsid w:val="00880B4E"/>
    <w:rsid w:val="00882ABD"/>
    <w:rsid w:val="008852B0"/>
    <w:rsid w:val="00895E23"/>
    <w:rsid w:val="008960FB"/>
    <w:rsid w:val="008B2784"/>
    <w:rsid w:val="008B2EC1"/>
    <w:rsid w:val="008B60EB"/>
    <w:rsid w:val="008C01DD"/>
    <w:rsid w:val="008C5C86"/>
    <w:rsid w:val="008C6939"/>
    <w:rsid w:val="008E0DB0"/>
    <w:rsid w:val="008E6D75"/>
    <w:rsid w:val="008F5EE6"/>
    <w:rsid w:val="009050F2"/>
    <w:rsid w:val="00917C68"/>
    <w:rsid w:val="009248A5"/>
    <w:rsid w:val="0092641D"/>
    <w:rsid w:val="0092774D"/>
    <w:rsid w:val="00927A9A"/>
    <w:rsid w:val="00932567"/>
    <w:rsid w:val="00943251"/>
    <w:rsid w:val="009432A8"/>
    <w:rsid w:val="00957DEF"/>
    <w:rsid w:val="009642E1"/>
    <w:rsid w:val="0096655A"/>
    <w:rsid w:val="0099335F"/>
    <w:rsid w:val="009A51B2"/>
    <w:rsid w:val="009A7AE2"/>
    <w:rsid w:val="009C1BBE"/>
    <w:rsid w:val="009D4DA1"/>
    <w:rsid w:val="009D6D22"/>
    <w:rsid w:val="009E4F0E"/>
    <w:rsid w:val="009F2256"/>
    <w:rsid w:val="00A00E40"/>
    <w:rsid w:val="00A03BD2"/>
    <w:rsid w:val="00A0711E"/>
    <w:rsid w:val="00A15418"/>
    <w:rsid w:val="00A21CB3"/>
    <w:rsid w:val="00A235D0"/>
    <w:rsid w:val="00A322FE"/>
    <w:rsid w:val="00A46401"/>
    <w:rsid w:val="00A46EA1"/>
    <w:rsid w:val="00A65641"/>
    <w:rsid w:val="00A9053C"/>
    <w:rsid w:val="00A968E7"/>
    <w:rsid w:val="00AA307C"/>
    <w:rsid w:val="00AA7670"/>
    <w:rsid w:val="00AB6C2B"/>
    <w:rsid w:val="00AC72B3"/>
    <w:rsid w:val="00AE0A2E"/>
    <w:rsid w:val="00AE2E6F"/>
    <w:rsid w:val="00AF41FF"/>
    <w:rsid w:val="00B054CC"/>
    <w:rsid w:val="00B224FA"/>
    <w:rsid w:val="00B33084"/>
    <w:rsid w:val="00B46CCD"/>
    <w:rsid w:val="00B57196"/>
    <w:rsid w:val="00B7141C"/>
    <w:rsid w:val="00B75939"/>
    <w:rsid w:val="00B812A6"/>
    <w:rsid w:val="00B8213C"/>
    <w:rsid w:val="00B828DC"/>
    <w:rsid w:val="00B83FA0"/>
    <w:rsid w:val="00BA0F9A"/>
    <w:rsid w:val="00BB6547"/>
    <w:rsid w:val="00BC5066"/>
    <w:rsid w:val="00BD34F8"/>
    <w:rsid w:val="00BD6197"/>
    <w:rsid w:val="00C007C6"/>
    <w:rsid w:val="00C07009"/>
    <w:rsid w:val="00C10098"/>
    <w:rsid w:val="00C101FD"/>
    <w:rsid w:val="00C13318"/>
    <w:rsid w:val="00C16DE2"/>
    <w:rsid w:val="00C34BCB"/>
    <w:rsid w:val="00C430AB"/>
    <w:rsid w:val="00C57ED5"/>
    <w:rsid w:val="00C764F7"/>
    <w:rsid w:val="00CA4E0D"/>
    <w:rsid w:val="00CA5B47"/>
    <w:rsid w:val="00CA7B3B"/>
    <w:rsid w:val="00CB47F7"/>
    <w:rsid w:val="00CB64B6"/>
    <w:rsid w:val="00CC1206"/>
    <w:rsid w:val="00CC2F26"/>
    <w:rsid w:val="00CD75DB"/>
    <w:rsid w:val="00CF3A71"/>
    <w:rsid w:val="00CF47A6"/>
    <w:rsid w:val="00CF7884"/>
    <w:rsid w:val="00D00AF9"/>
    <w:rsid w:val="00D02939"/>
    <w:rsid w:val="00D17A22"/>
    <w:rsid w:val="00D23401"/>
    <w:rsid w:val="00D30DB4"/>
    <w:rsid w:val="00D37D0E"/>
    <w:rsid w:val="00D461B6"/>
    <w:rsid w:val="00D66DFE"/>
    <w:rsid w:val="00D77FDC"/>
    <w:rsid w:val="00D92D85"/>
    <w:rsid w:val="00DA185A"/>
    <w:rsid w:val="00DB0753"/>
    <w:rsid w:val="00DB3699"/>
    <w:rsid w:val="00DB5126"/>
    <w:rsid w:val="00DB5615"/>
    <w:rsid w:val="00DC0B6F"/>
    <w:rsid w:val="00DC582C"/>
    <w:rsid w:val="00DE7DE1"/>
    <w:rsid w:val="00DF2933"/>
    <w:rsid w:val="00DF44E6"/>
    <w:rsid w:val="00E0462A"/>
    <w:rsid w:val="00E1105D"/>
    <w:rsid w:val="00E13ABD"/>
    <w:rsid w:val="00E34F7D"/>
    <w:rsid w:val="00E50080"/>
    <w:rsid w:val="00E577F5"/>
    <w:rsid w:val="00E91DCF"/>
    <w:rsid w:val="00E9288D"/>
    <w:rsid w:val="00EA015C"/>
    <w:rsid w:val="00EB5AE1"/>
    <w:rsid w:val="00EB6313"/>
    <w:rsid w:val="00ED4B15"/>
    <w:rsid w:val="00ED71DC"/>
    <w:rsid w:val="00ED7C10"/>
    <w:rsid w:val="00EE3E96"/>
    <w:rsid w:val="00EE6B7A"/>
    <w:rsid w:val="00EF0A38"/>
    <w:rsid w:val="00EF574B"/>
    <w:rsid w:val="00F05492"/>
    <w:rsid w:val="00F06B4D"/>
    <w:rsid w:val="00F10464"/>
    <w:rsid w:val="00F24184"/>
    <w:rsid w:val="00F30607"/>
    <w:rsid w:val="00F306D4"/>
    <w:rsid w:val="00F3304C"/>
    <w:rsid w:val="00F36776"/>
    <w:rsid w:val="00F412C2"/>
    <w:rsid w:val="00F47533"/>
    <w:rsid w:val="00F503BE"/>
    <w:rsid w:val="00F5285C"/>
    <w:rsid w:val="00F52CCC"/>
    <w:rsid w:val="00F530DF"/>
    <w:rsid w:val="00F7413F"/>
    <w:rsid w:val="00F84E25"/>
    <w:rsid w:val="00F93329"/>
    <w:rsid w:val="00F941B0"/>
    <w:rsid w:val="00FA4C0A"/>
    <w:rsid w:val="00FB172E"/>
    <w:rsid w:val="00FC15A5"/>
    <w:rsid w:val="00FC779F"/>
    <w:rsid w:val="00FD79C5"/>
    <w:rsid w:val="00FF04AD"/>
    <w:rsid w:val="00FF1F5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7254ECC"/>
  <w15:chartTrackingRefBased/>
  <w15:docId w15:val="{49B80838-2576-4194-9777-46CB04CD2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2311"/>
    <w:rPr>
      <w:rFonts w:ascii="Calibri" w:eastAsia="PMingLiU" w:hAnsi="Calibri" w:cs="Calibri"/>
      <w:kern w:val="0"/>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2311"/>
    <w:pPr>
      <w:ind w:left="720"/>
      <w:contextualSpacing/>
    </w:pPr>
    <w:rPr>
      <w:sz w:val="22"/>
      <w:szCs w:val="22"/>
    </w:rPr>
  </w:style>
  <w:style w:type="paragraph" w:styleId="a4">
    <w:name w:val="header"/>
    <w:basedOn w:val="a"/>
    <w:link w:val="a5"/>
    <w:uiPriority w:val="99"/>
    <w:unhideWhenUsed/>
    <w:rsid w:val="003E3CCA"/>
    <w:pPr>
      <w:tabs>
        <w:tab w:val="center" w:pos="4153"/>
        <w:tab w:val="right" w:pos="8306"/>
      </w:tabs>
      <w:snapToGrid w:val="0"/>
    </w:pPr>
    <w:rPr>
      <w:sz w:val="20"/>
      <w:szCs w:val="20"/>
    </w:rPr>
  </w:style>
  <w:style w:type="character" w:customStyle="1" w:styleId="a5">
    <w:name w:val="ヘッダー (文字)"/>
    <w:basedOn w:val="a0"/>
    <w:link w:val="a4"/>
    <w:uiPriority w:val="99"/>
    <w:rsid w:val="003E3CCA"/>
    <w:rPr>
      <w:rFonts w:ascii="Calibri" w:eastAsia="PMingLiU" w:hAnsi="Calibri" w:cs="Calibri"/>
      <w:kern w:val="0"/>
      <w:sz w:val="20"/>
      <w:szCs w:val="20"/>
    </w:rPr>
  </w:style>
  <w:style w:type="paragraph" w:styleId="a6">
    <w:name w:val="footer"/>
    <w:basedOn w:val="a"/>
    <w:link w:val="a7"/>
    <w:uiPriority w:val="99"/>
    <w:unhideWhenUsed/>
    <w:rsid w:val="003E3CCA"/>
    <w:pPr>
      <w:tabs>
        <w:tab w:val="center" w:pos="4153"/>
        <w:tab w:val="right" w:pos="8306"/>
      </w:tabs>
      <w:snapToGrid w:val="0"/>
    </w:pPr>
    <w:rPr>
      <w:sz w:val="20"/>
      <w:szCs w:val="20"/>
    </w:rPr>
  </w:style>
  <w:style w:type="character" w:customStyle="1" w:styleId="a7">
    <w:name w:val="フッター (文字)"/>
    <w:basedOn w:val="a0"/>
    <w:link w:val="a6"/>
    <w:uiPriority w:val="99"/>
    <w:rsid w:val="003E3CCA"/>
    <w:rPr>
      <w:rFonts w:ascii="Calibri" w:eastAsia="PMingLiU" w:hAnsi="Calibri" w:cs="Calibri"/>
      <w:kern w:val="0"/>
      <w:sz w:val="20"/>
      <w:szCs w:val="20"/>
    </w:rPr>
  </w:style>
  <w:style w:type="paragraph" w:styleId="Web">
    <w:name w:val="Normal (Web)"/>
    <w:basedOn w:val="a"/>
    <w:uiPriority w:val="99"/>
    <w:semiHidden/>
    <w:unhideWhenUsed/>
    <w:rsid w:val="005807F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7348">
      <w:bodyDiv w:val="1"/>
      <w:marLeft w:val="0"/>
      <w:marRight w:val="0"/>
      <w:marTop w:val="0"/>
      <w:marBottom w:val="0"/>
      <w:divBdr>
        <w:top w:val="none" w:sz="0" w:space="0" w:color="auto"/>
        <w:left w:val="none" w:sz="0" w:space="0" w:color="auto"/>
        <w:bottom w:val="none" w:sz="0" w:space="0" w:color="auto"/>
        <w:right w:val="none" w:sz="0" w:space="0" w:color="auto"/>
      </w:divBdr>
    </w:div>
    <w:div w:id="451173158">
      <w:bodyDiv w:val="1"/>
      <w:marLeft w:val="0"/>
      <w:marRight w:val="0"/>
      <w:marTop w:val="0"/>
      <w:marBottom w:val="0"/>
      <w:divBdr>
        <w:top w:val="none" w:sz="0" w:space="0" w:color="auto"/>
        <w:left w:val="none" w:sz="0" w:space="0" w:color="auto"/>
        <w:bottom w:val="none" w:sz="0" w:space="0" w:color="auto"/>
        <w:right w:val="none" w:sz="0" w:space="0" w:color="auto"/>
      </w:divBdr>
    </w:div>
    <w:div w:id="145274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F6E6D-883F-4FD8-97B5-903AF1E0D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10</Pages>
  <Words>2391</Words>
  <Characters>13630</Characters>
  <Application>Microsoft Office Word</Application>
  <DocSecurity>0</DocSecurity>
  <Lines>113</Lines>
  <Paragraphs>31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mis02</dc:creator>
  <cp:keywords/>
  <dc:description/>
  <cp:lastModifiedBy>Koya Kinno</cp:lastModifiedBy>
  <cp:revision>58</cp:revision>
  <dcterms:created xsi:type="dcterms:W3CDTF">2025-11-26T05:51:00Z</dcterms:created>
  <dcterms:modified xsi:type="dcterms:W3CDTF">2026-03-31T05:00:00Z</dcterms:modified>
</cp:coreProperties>
</file>